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073" w:rsidRDefault="00553073" w:rsidP="00553073">
      <w:pPr>
        <w:pStyle w:val="Kop2"/>
        <w:rPr>
          <w:b w:val="0"/>
          <w:sz w:val="20"/>
        </w:rPr>
      </w:pPr>
      <w:proofErr w:type="spellStart"/>
      <w:r w:rsidRPr="00885242">
        <w:rPr>
          <w:sz w:val="28"/>
          <w:szCs w:val="28"/>
        </w:rPr>
        <w:t>W.J.Jongejan</w:t>
      </w:r>
      <w:proofErr w:type="spellEnd"/>
      <w:r w:rsidRPr="00885242">
        <w:rPr>
          <w:sz w:val="28"/>
          <w:szCs w:val="28"/>
        </w:rPr>
        <w:t xml:space="preserve">, huisarts </w:t>
      </w:r>
      <w:proofErr w:type="spellStart"/>
      <w:r w:rsidRPr="00885242">
        <w:rPr>
          <w:sz w:val="28"/>
          <w:szCs w:val="28"/>
        </w:rPr>
        <w:t>n.p</w:t>
      </w:r>
      <w:proofErr w:type="spellEnd"/>
      <w:r w:rsidR="0094624F">
        <w:rPr>
          <w:sz w:val="28"/>
          <w:szCs w:val="28"/>
        </w:rPr>
        <w:t>.</w:t>
      </w:r>
      <w:r>
        <w:t xml:space="preserve">                  </w:t>
      </w:r>
      <w:r>
        <w:tab/>
      </w:r>
      <w:r>
        <w:tab/>
        <w:t xml:space="preserve">     </w:t>
      </w:r>
      <w:r>
        <w:rPr>
          <w:b w:val="0"/>
          <w:sz w:val="20"/>
        </w:rPr>
        <w:t xml:space="preserve">Woerden, 12 juli 2016 </w:t>
      </w:r>
    </w:p>
    <w:p w:rsidR="00553073" w:rsidRDefault="00553073" w:rsidP="00553073">
      <w:pPr>
        <w:pStyle w:val="Kop2"/>
        <w:rPr>
          <w:b w:val="0"/>
          <w:sz w:val="20"/>
        </w:rPr>
      </w:pPr>
      <w:r>
        <w:rPr>
          <w:b w:val="0"/>
          <w:sz w:val="20"/>
        </w:rPr>
        <w:t>Bekenlaan 100</w:t>
      </w:r>
    </w:p>
    <w:p w:rsidR="00553073" w:rsidRDefault="00553073" w:rsidP="00553073">
      <w:r>
        <w:t>3448XE  Woerden</w:t>
      </w:r>
    </w:p>
    <w:p w:rsidR="00553073" w:rsidRDefault="00553073" w:rsidP="00553073">
      <w:r>
        <w:t>Tel.: 0348-414055</w:t>
      </w:r>
    </w:p>
    <w:p w:rsidR="00553073" w:rsidRDefault="00553073" w:rsidP="00553073">
      <w:r>
        <w:t xml:space="preserve">Mobiele tel.: 06-22905670 </w:t>
      </w:r>
    </w:p>
    <w:p w:rsidR="00553073" w:rsidRDefault="00553073" w:rsidP="00553073">
      <w:r>
        <w:t xml:space="preserve">E-mail: wjongejan@planet.nl </w:t>
      </w:r>
    </w:p>
    <w:p w:rsidR="00553073" w:rsidRDefault="00553073" w:rsidP="00553073"/>
    <w:p w:rsidR="00553073" w:rsidRDefault="00553073" w:rsidP="00553073"/>
    <w:p w:rsidR="00553073" w:rsidRDefault="00553073" w:rsidP="00553073">
      <w:r>
        <w:t>Betreft: overtreding artikel 33 en 34 Wbp</w:t>
      </w:r>
    </w:p>
    <w:p w:rsidR="00553073" w:rsidRDefault="00553073" w:rsidP="00553073"/>
    <w:p w:rsidR="00553073" w:rsidRDefault="00553073" w:rsidP="00BF7529">
      <w:r>
        <w:t>Geacht</w:t>
      </w:r>
      <w:r w:rsidR="00BF7529">
        <w:t>e mevrouw/heer</w:t>
      </w:r>
      <w:r>
        <w:t>,</w:t>
      </w:r>
    </w:p>
    <w:p w:rsidR="00553073" w:rsidRDefault="00553073" w:rsidP="00553073"/>
    <w:p w:rsidR="000334D7" w:rsidRDefault="00553073" w:rsidP="0094624F">
      <w:r>
        <w:t>Recent werd op de website van de Vereniging</w:t>
      </w:r>
      <w:r w:rsidR="00595360">
        <w:t xml:space="preserve"> van Zorgaanbieders Voor Zorgcommunicatie, b</w:t>
      </w:r>
      <w:r w:rsidR="000334D7">
        <w:t>e</w:t>
      </w:r>
      <w:r w:rsidR="00595360">
        <w:t>heerder van het Landelijk SchakelP</w:t>
      </w:r>
      <w:r w:rsidR="000334D7">
        <w:t>unt(LSP)</w:t>
      </w:r>
      <w:r w:rsidR="00BF7529">
        <w:t>,</w:t>
      </w:r>
      <w:r w:rsidR="000334D7">
        <w:t xml:space="preserve"> een interview geplaats</w:t>
      </w:r>
      <w:r w:rsidR="002A4366">
        <w:t>t</w:t>
      </w:r>
      <w:r w:rsidR="000334D7">
        <w:t xml:space="preserve"> met de apotheker Bart van der Arend uit Nijmegen. Het artikel handelt over het optimaliseren van de opt-in-toestemmingen voor het uitwisselen van medische data via het LSP. De apothekersvereniging Het Rijk van Nijmegen, de plaatselijke huisartsen en het zorgsamenwerkingsverband Stichting Zegen hebben voor dat doel een taskforce opgericht. In het interview is in de alinea Thuiszorg te lezen dat er afspraken zijn gemaakt met de thuiszorgorganisaties uit de regio over het </w:t>
      </w:r>
      <w:r w:rsidR="00E079A3">
        <w:t>stellen</w:t>
      </w:r>
      <w:r w:rsidR="000334D7">
        <w:t xml:space="preserve"> van de toestemmingsvraag(opt-in) tijdens de intakegesprekken met nieuwe patiënten, maar </w:t>
      </w:r>
      <w:r w:rsidR="00E079A3">
        <w:t xml:space="preserve">ook </w:t>
      </w:r>
      <w:r w:rsidR="000334D7">
        <w:t>in bestaande contacten.</w:t>
      </w:r>
    </w:p>
    <w:p w:rsidR="00E079A3" w:rsidRDefault="00E079A3" w:rsidP="00BF7529"/>
    <w:p w:rsidR="00BF7529" w:rsidRDefault="000334D7" w:rsidP="0094624F">
      <w:r>
        <w:t>Er vindt structureel geen uitwisseling plaats via het LSP van gegevens van thuiszorgorganisatie</w:t>
      </w:r>
      <w:r w:rsidR="00E079A3">
        <w:t>s</w:t>
      </w:r>
      <w:r>
        <w:t xml:space="preserve">. Wat hier gebeurt is dat plaatsvervangend opt-in-toestemmingen voor huisarts- </w:t>
      </w:r>
      <w:r w:rsidR="0094624F">
        <w:t xml:space="preserve"> </w:t>
      </w:r>
      <w:r>
        <w:t>en ap</w:t>
      </w:r>
      <w:r w:rsidR="00BF7529">
        <w:t>otheekdossiers worden gevraagd door andere zorgaanbieders dan de brondossierhouders en hun directe personeel.</w:t>
      </w:r>
    </w:p>
    <w:p w:rsidR="00E079A3" w:rsidRDefault="0094624F" w:rsidP="002A4366">
      <w:r>
        <w:t>Dit is</w:t>
      </w:r>
      <w:r w:rsidR="00BF7529">
        <w:t xml:space="preserve"> strijdig met artikel 33 en 34 van de Wet bescherming persoonsgegevens. Met name het genoemde in art. 33 lid 1 t/m 3 geeft aan dat de verantwoordelijke( de brondossierhouder) de betrokkene(de patiënt) op een </w:t>
      </w:r>
      <w:r w:rsidR="002A4366">
        <w:t>vol</w:t>
      </w:r>
      <w:bookmarkStart w:id="0" w:name="_GoBack"/>
      <w:bookmarkEnd w:id="0"/>
      <w:r w:rsidR="002A4366">
        <w:t xml:space="preserve">doende </w:t>
      </w:r>
      <w:r w:rsidR="00BF7529">
        <w:t xml:space="preserve">manier uitlegt wat de doeleinden zijn van de </w:t>
      </w:r>
      <w:r w:rsidR="00E079A3">
        <w:t>verwerking waarvoor deze gegevens bestemd zijn. Dat sluit het inschakelen van derden</w:t>
      </w:r>
      <w:r>
        <w:t xml:space="preserve"> voor het verkrijgen van opt-in-toestemmingen</w:t>
      </w:r>
      <w:r w:rsidR="00E079A3">
        <w:t xml:space="preserve"> uit.</w:t>
      </w:r>
    </w:p>
    <w:p w:rsidR="00E079A3" w:rsidRDefault="00E079A3" w:rsidP="00E079A3"/>
    <w:p w:rsidR="00E079A3" w:rsidRDefault="00E079A3" w:rsidP="00E079A3">
      <w:r>
        <w:t xml:space="preserve">Vanwege het strijdig zijn met genoemde artikelen en het precedent dat van een dergelijk initiatief uitgaat verzoek ik u hier handhavend op te treden. Het kan immers niet zo zijn dat n’ </w:t>
      </w:r>
      <w:proofErr w:type="spellStart"/>
      <w:r>
        <w:t>importe</w:t>
      </w:r>
      <w:proofErr w:type="spellEnd"/>
      <w:r>
        <w:t xml:space="preserve"> welke derde binnenkort opt-in-toestemmingen gaat werven</w:t>
      </w:r>
      <w:r w:rsidR="0094624F">
        <w:t xml:space="preserve"> en vastleggen</w:t>
      </w:r>
      <w:r>
        <w:t xml:space="preserve"> zonder zelf brondossierhouder te zijn en niet eens zelf aangesloten te zijn op het LSP.</w:t>
      </w:r>
    </w:p>
    <w:p w:rsidR="00E079A3" w:rsidRDefault="00E079A3" w:rsidP="00E079A3"/>
    <w:p w:rsidR="00E079A3" w:rsidRDefault="00E079A3" w:rsidP="00E079A3">
      <w:r>
        <w:t>Gaarne verneem ik uw reactie.</w:t>
      </w:r>
    </w:p>
    <w:p w:rsidR="00E079A3" w:rsidRDefault="00E079A3" w:rsidP="00E079A3"/>
    <w:p w:rsidR="00E079A3" w:rsidRDefault="00E079A3" w:rsidP="00E079A3">
      <w:r>
        <w:t>Met vriendelijke groet,</w:t>
      </w:r>
    </w:p>
    <w:p w:rsidR="0094624F" w:rsidRDefault="0094624F" w:rsidP="00E079A3"/>
    <w:p w:rsidR="00E079A3" w:rsidRDefault="00E079A3" w:rsidP="00E079A3"/>
    <w:p w:rsidR="00E079A3" w:rsidRDefault="00E079A3" w:rsidP="00E079A3">
      <w:r>
        <w:t>W.J. Jongejan</w:t>
      </w:r>
    </w:p>
    <w:p w:rsidR="00E079A3" w:rsidRDefault="00E079A3" w:rsidP="00E079A3"/>
    <w:p w:rsidR="0094624F" w:rsidRDefault="0094624F" w:rsidP="00E079A3"/>
    <w:p w:rsidR="0094624F" w:rsidRDefault="0094624F" w:rsidP="00E079A3"/>
    <w:p w:rsidR="00BF7529" w:rsidRDefault="00E079A3" w:rsidP="00E079A3">
      <w:r>
        <w:t xml:space="preserve">Bijlage: afdruk interview op de website van VZVZ.   </w:t>
      </w:r>
    </w:p>
    <w:p w:rsidR="00E079A3" w:rsidRDefault="00E079A3" w:rsidP="00E079A3">
      <w:hyperlink r:id="rId5" w:history="1">
        <w:r w:rsidRPr="00C9710C">
          <w:rPr>
            <w:rStyle w:val="Hyperlink"/>
          </w:rPr>
          <w:t>https://www.vzvz.nl/page/Zorgconsument/Nieuws?mod[Vzvz_News_Module][n]=360</w:t>
        </w:r>
      </w:hyperlink>
      <w:r>
        <w:t xml:space="preserve"> </w:t>
      </w:r>
    </w:p>
    <w:p w:rsidR="00BF7529" w:rsidRDefault="00BF7529" w:rsidP="00BF7529">
      <w:r>
        <w:t>.</w:t>
      </w:r>
    </w:p>
    <w:p w:rsidR="00553073" w:rsidRDefault="000334D7" w:rsidP="00BF7529">
      <w:r>
        <w:t xml:space="preserve">  </w:t>
      </w:r>
    </w:p>
    <w:p w:rsidR="00553073" w:rsidRDefault="00553073" w:rsidP="00553073"/>
    <w:p w:rsidR="00A37416" w:rsidRDefault="00A37416"/>
    <w:sectPr w:rsidR="00A3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073"/>
    <w:rsid w:val="000334D7"/>
    <w:rsid w:val="002A4366"/>
    <w:rsid w:val="00312A70"/>
    <w:rsid w:val="00553073"/>
    <w:rsid w:val="00595360"/>
    <w:rsid w:val="0094624F"/>
    <w:rsid w:val="00A37416"/>
    <w:rsid w:val="00A42602"/>
    <w:rsid w:val="00BF7529"/>
    <w:rsid w:val="00E079A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3073"/>
    <w:rPr>
      <w:rFonts w:eastAsia="Times New Roman" w:cs="Times New Roman"/>
      <w:lang w:eastAsia="nl-NL"/>
    </w:rPr>
  </w:style>
  <w:style w:type="paragraph" w:styleId="Kop2">
    <w:name w:val="heading 2"/>
    <w:basedOn w:val="Standaard"/>
    <w:next w:val="Standaard"/>
    <w:link w:val="Kop2Char"/>
    <w:qFormat/>
    <w:rsid w:val="00553073"/>
    <w:pPr>
      <w:keepNext/>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553073"/>
    <w:rPr>
      <w:rFonts w:eastAsia="Times New Roman" w:cs="Times New Roman"/>
      <w:b/>
      <w:sz w:val="36"/>
      <w:lang w:eastAsia="nl-NL"/>
    </w:rPr>
  </w:style>
  <w:style w:type="character" w:styleId="Hyperlink">
    <w:name w:val="Hyperlink"/>
    <w:basedOn w:val="Standaardalinea-lettertype"/>
    <w:uiPriority w:val="99"/>
    <w:unhideWhenUsed/>
    <w:rsid w:val="00E079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3073"/>
    <w:rPr>
      <w:rFonts w:eastAsia="Times New Roman" w:cs="Times New Roman"/>
      <w:lang w:eastAsia="nl-NL"/>
    </w:rPr>
  </w:style>
  <w:style w:type="paragraph" w:styleId="Kop2">
    <w:name w:val="heading 2"/>
    <w:basedOn w:val="Standaard"/>
    <w:next w:val="Standaard"/>
    <w:link w:val="Kop2Char"/>
    <w:qFormat/>
    <w:rsid w:val="00553073"/>
    <w:pPr>
      <w:keepNext/>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553073"/>
    <w:rPr>
      <w:rFonts w:eastAsia="Times New Roman" w:cs="Times New Roman"/>
      <w:b/>
      <w:sz w:val="36"/>
      <w:lang w:eastAsia="nl-NL"/>
    </w:rPr>
  </w:style>
  <w:style w:type="character" w:styleId="Hyperlink">
    <w:name w:val="Hyperlink"/>
    <w:basedOn w:val="Standaardalinea-lettertype"/>
    <w:uiPriority w:val="99"/>
    <w:unhideWhenUsed/>
    <w:rsid w:val="00E079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zvz.nl/page/Zorgconsument/Nieuws?mod%5bVzvz_News_Module%5d%5bn%5d=36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2</cp:revision>
  <cp:lastPrinted>2016-07-12T18:41:00Z</cp:lastPrinted>
  <dcterms:created xsi:type="dcterms:W3CDTF">2016-07-12T18:45:00Z</dcterms:created>
  <dcterms:modified xsi:type="dcterms:W3CDTF">2016-07-12T18:45:00Z</dcterms:modified>
</cp:coreProperties>
</file>