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DE" w:rsidRDefault="003230DE" w:rsidP="003230DE">
      <w:pPr>
        <w:rPr>
          <w:rFonts w:ascii="Arial" w:eastAsia="Arial" w:hAnsi="Arial" w:cs="Arial"/>
          <w:color w:val="333333"/>
          <w:sz w:val="27"/>
          <w:szCs w:val="27"/>
          <w:u w:color="0000FF"/>
          <w:shd w:val="clear" w:color="auto" w:fill="E4E4E4"/>
        </w:rPr>
      </w:pPr>
      <w:r>
        <w:rPr>
          <w:rFonts w:ascii="Arial" w:hAnsi="Arial"/>
          <w:color w:val="333333"/>
          <w:sz w:val="27"/>
          <w:szCs w:val="27"/>
          <w:u w:color="0000FF"/>
          <w:shd w:val="clear" w:color="auto" w:fill="FFFFFF"/>
          <w:lang w:val="en-US"/>
        </w:rPr>
        <w:t>----- Original Message -----</w:t>
      </w:r>
    </w:p>
    <w:p w:rsidR="003230DE" w:rsidRDefault="003230DE" w:rsidP="003230DE">
      <w:pPr>
        <w:rPr>
          <w:rFonts w:ascii="Arial" w:eastAsia="Arial" w:hAnsi="Arial" w:cs="Arial"/>
          <w:color w:val="333333"/>
          <w:sz w:val="27"/>
          <w:szCs w:val="27"/>
          <w:u w:color="0000FF"/>
          <w:shd w:val="clear" w:color="auto" w:fill="E4E4E4"/>
        </w:rPr>
      </w:pPr>
      <w:proofErr w:type="spellStart"/>
      <w:r>
        <w:rPr>
          <w:rFonts w:ascii="Arial" w:hAnsi="Arial"/>
          <w:b/>
          <w:bCs/>
          <w:color w:val="333333"/>
          <w:sz w:val="27"/>
          <w:szCs w:val="27"/>
          <w:u w:color="0000FF"/>
          <w:shd w:val="clear" w:color="auto" w:fill="E4E4E4"/>
          <w:lang w:val="fr-FR"/>
        </w:rPr>
        <w:t>From</w:t>
      </w:r>
      <w:proofErr w:type="spellEnd"/>
      <w:r>
        <w:rPr>
          <w:rFonts w:ascii="Arial" w:hAnsi="Arial"/>
          <w:b/>
          <w:bCs/>
          <w:color w:val="333333"/>
          <w:sz w:val="27"/>
          <w:szCs w:val="27"/>
          <w:u w:color="0000FF"/>
          <w:shd w:val="clear" w:color="auto" w:fill="E4E4E4"/>
          <w:lang w:val="fr-FR"/>
        </w:rPr>
        <w:t>:</w:t>
      </w:r>
      <w:r>
        <w:rPr>
          <w:rFonts w:ascii="Arial" w:hAnsi="Arial"/>
          <w:color w:val="333333"/>
          <w:sz w:val="27"/>
          <w:szCs w:val="27"/>
          <w:u w:color="0000FF"/>
          <w:shd w:val="clear" w:color="auto" w:fill="E4E4E4"/>
        </w:rPr>
        <w:t xml:space="preserve"> </w:t>
      </w:r>
      <w:hyperlink r:id="rId5" w:history="1">
        <w:r>
          <w:rPr>
            <w:rStyle w:val="Hyperlink0"/>
            <w:rFonts w:ascii="Arial" w:hAnsi="Arial"/>
            <w:color w:val="13ACBF"/>
            <w:sz w:val="27"/>
            <w:szCs w:val="27"/>
            <w:u w:color="0000FF"/>
            <w:shd w:val="clear" w:color="auto" w:fill="E4E4E4"/>
          </w:rPr>
          <w:t>Secretariaat LVVP</w:t>
        </w:r>
      </w:hyperlink>
    </w:p>
    <w:p w:rsidR="003230DE" w:rsidRDefault="003230DE" w:rsidP="003230DE">
      <w:pPr>
        <w:rPr>
          <w:rFonts w:ascii="Arial" w:eastAsia="Arial" w:hAnsi="Arial" w:cs="Arial"/>
          <w:color w:val="333333"/>
          <w:sz w:val="27"/>
          <w:szCs w:val="27"/>
          <w:u w:color="0000FF"/>
          <w:shd w:val="clear" w:color="auto" w:fill="FFFFFF"/>
        </w:rPr>
      </w:pPr>
      <w:r>
        <w:rPr>
          <w:rFonts w:ascii="Arial" w:hAnsi="Arial"/>
          <w:color w:val="333333"/>
          <w:sz w:val="27"/>
          <w:szCs w:val="27"/>
          <w:u w:color="0000FF"/>
          <w:shd w:val="clear" w:color="auto" w:fill="FFFFFF"/>
        </w:rPr>
        <w:t> </w:t>
      </w:r>
    </w:p>
    <w:p w:rsidR="003230DE" w:rsidRDefault="003230DE" w:rsidP="003230DE">
      <w:pPr>
        <w:rPr>
          <w:color w:val="333333"/>
          <w:sz w:val="26"/>
          <w:szCs w:val="26"/>
          <w:u w:color="0000FF"/>
          <w:shd w:val="clear" w:color="auto" w:fill="FFFFFF"/>
        </w:rPr>
      </w:pPr>
    </w:p>
    <w:p w:rsidR="003230DE" w:rsidRDefault="003230DE" w:rsidP="003230DE">
      <w:pPr>
        <w:rPr>
          <w:color w:val="333333"/>
          <w:sz w:val="26"/>
          <w:szCs w:val="26"/>
          <w:u w:color="0000FF"/>
          <w:shd w:val="clear" w:color="auto" w:fill="FFFFFF"/>
        </w:rPr>
      </w:pPr>
      <w:r>
        <w:rPr>
          <w:noProof/>
          <w:color w:val="333333"/>
          <w:sz w:val="26"/>
          <w:szCs w:val="26"/>
          <w:u w:color="0000FF"/>
          <w:shd w:val="clear" w:color="auto" w:fill="FFFFFF"/>
        </w:rPr>
        <w:drawing>
          <wp:inline distT="0" distB="0" distL="0" distR="0" wp14:anchorId="5DE5EAFA" wp14:editId="58746A09">
            <wp:extent cx="6120057" cy="98710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b-header.jpg"/>
                    <pic:cNvPicPr>
                      <a:picLocks noChangeAspect="1"/>
                    </pic:cNvPicPr>
                  </pic:nvPicPr>
                  <pic:blipFill>
                    <a:blip r:embed="rId6">
                      <a:extLst/>
                    </a:blip>
                    <a:stretch>
                      <a:fillRect/>
                    </a:stretch>
                  </pic:blipFill>
                  <pic:spPr>
                    <a:xfrm>
                      <a:off x="0" y="0"/>
                      <a:ext cx="6120057" cy="987106"/>
                    </a:xfrm>
                    <a:prstGeom prst="rect">
                      <a:avLst/>
                    </a:prstGeom>
                    <a:ln w="12700" cap="flat">
                      <a:noFill/>
                      <a:miter lim="400000"/>
                    </a:ln>
                    <a:effectLst/>
                  </pic:spPr>
                </pic:pic>
              </a:graphicData>
            </a:graphic>
          </wp:inline>
        </w:drawing>
      </w:r>
    </w:p>
    <w:p w:rsidR="003230DE" w:rsidRDefault="003230DE" w:rsidP="003230DE">
      <w:pPr>
        <w:rPr>
          <w:color w:val="E40421"/>
          <w:sz w:val="64"/>
          <w:szCs w:val="64"/>
          <w:u w:color="0000FF"/>
          <w:shd w:val="clear" w:color="auto" w:fill="FFFFFF"/>
        </w:rPr>
      </w:pPr>
      <w:r>
        <w:rPr>
          <w:color w:val="E40421"/>
          <w:sz w:val="64"/>
          <w:szCs w:val="64"/>
          <w:u w:color="0000FF"/>
          <w:shd w:val="clear" w:color="auto" w:fill="FFFFFF"/>
        </w:rPr>
        <w:t>Grijp uw kans en werk aan de toekomst van uw praktijk!</w:t>
      </w:r>
    </w:p>
    <w:p w:rsidR="003230DE" w:rsidRDefault="003230DE" w:rsidP="003230DE">
      <w:pPr>
        <w:rPr>
          <w:rStyle w:val="Geen"/>
          <w:color w:val="333333"/>
          <w:sz w:val="26"/>
          <w:szCs w:val="26"/>
          <w:u w:color="0000FF"/>
        </w:rPr>
      </w:pPr>
      <w:hyperlink r:id="rId7" w:history="1">
        <w:r>
          <w:rPr>
            <w:rStyle w:val="Hyperlink1"/>
            <w:color w:val="13ACBF"/>
            <w:sz w:val="26"/>
            <w:szCs w:val="26"/>
            <w:u w:color="0000FF"/>
          </w:rPr>
          <w:t>Is deze mail niet goed leesbaar? Klik hier om deze e-mail online te bekijken.</w:t>
        </w:r>
      </w:hyperlink>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Hyperlink1"/>
          <w:b/>
          <w:bCs/>
          <w:sz w:val="40"/>
          <w:szCs w:val="40"/>
          <w:u w:color="0000FF"/>
        </w:rPr>
      </w:pPr>
      <w:r>
        <w:rPr>
          <w:rStyle w:val="Hyperlink1"/>
          <w:b/>
          <w:bCs/>
          <w:sz w:val="40"/>
          <w:szCs w:val="40"/>
          <w:u w:color="0000FF"/>
        </w:rPr>
        <w:t>Voorsprong in kennis en ervaring nieuwe bekostigingssystematiek</w:t>
      </w:r>
    </w:p>
    <w:p w:rsidR="003230DE" w:rsidRDefault="003230DE" w:rsidP="003230DE">
      <w:pPr>
        <w:rPr>
          <w:rStyle w:val="Hyperlink1"/>
          <w:b/>
          <w:bCs/>
          <w:color w:val="666666"/>
          <w:sz w:val="30"/>
          <w:szCs w:val="30"/>
          <w:u w:color="0000FF"/>
        </w:rPr>
      </w:pPr>
      <w:r>
        <w:rPr>
          <w:rStyle w:val="Hyperlink1"/>
          <w:b/>
          <w:bCs/>
          <w:color w:val="666666"/>
          <w:sz w:val="30"/>
          <w:szCs w:val="30"/>
          <w:u w:color="0000FF"/>
        </w:rPr>
        <w:t>Met financiële tegemoetkoming en praktische ondersteuning</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Hyperlink1"/>
          <w:sz w:val="26"/>
          <w:szCs w:val="26"/>
          <w:u w:color="0000FF"/>
        </w:rPr>
      </w:pPr>
      <w:r>
        <w:rPr>
          <w:rStyle w:val="Hyperlink1"/>
          <w:sz w:val="26"/>
          <w:szCs w:val="26"/>
          <w:u w:color="0000FF"/>
        </w:rPr>
        <w:t>Geachte leden,</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Hyperlink1"/>
          <w:sz w:val="26"/>
          <w:szCs w:val="26"/>
          <w:u w:color="0000FF"/>
        </w:rPr>
      </w:pPr>
      <w:r>
        <w:rPr>
          <w:rStyle w:val="Hyperlink1"/>
          <w:sz w:val="26"/>
          <w:szCs w:val="26"/>
          <w:u w:color="0000FF"/>
        </w:rPr>
        <w:t>Wilt u als vrijgevestigd ggz-professional over ongeveer twee jaar goed voorbereid zijn om met het nieuwe ggz-</w:t>
      </w:r>
      <w:proofErr w:type="spellStart"/>
      <w:r>
        <w:rPr>
          <w:rStyle w:val="Hyperlink1"/>
          <w:sz w:val="26"/>
          <w:szCs w:val="26"/>
          <w:u w:color="0000FF"/>
        </w:rPr>
        <w:t>bekostigingssyteem</w:t>
      </w:r>
      <w:proofErr w:type="spellEnd"/>
      <w:r>
        <w:rPr>
          <w:rStyle w:val="Hyperlink1"/>
          <w:sz w:val="26"/>
          <w:szCs w:val="26"/>
          <w:u w:color="0000FF"/>
        </w:rPr>
        <w:t xml:space="preserve"> (het zorgclustermodel) te gaan werken? U kunt zich daar nu al op voorbereiden in een belangrijke pilot, waarin uw invloed onmisbaar is. U krijgt daarvoor een </w:t>
      </w:r>
      <w:r>
        <w:rPr>
          <w:rStyle w:val="Geen"/>
          <w:b/>
          <w:bCs/>
          <w:color w:val="E40421"/>
          <w:sz w:val="28"/>
          <w:szCs w:val="28"/>
          <w:u w:color="0000FF"/>
        </w:rPr>
        <w:t xml:space="preserve">financiële tegemoetkoming en gratis </w:t>
      </w:r>
      <w:proofErr w:type="spellStart"/>
      <w:r>
        <w:rPr>
          <w:rStyle w:val="Geen"/>
          <w:b/>
          <w:bCs/>
          <w:color w:val="E40421"/>
          <w:sz w:val="28"/>
          <w:szCs w:val="28"/>
          <w:u w:color="0000FF"/>
        </w:rPr>
        <w:t>ict</w:t>
      </w:r>
      <w:proofErr w:type="spellEnd"/>
      <w:r>
        <w:rPr>
          <w:rStyle w:val="Geen"/>
          <w:b/>
          <w:bCs/>
          <w:color w:val="E40421"/>
          <w:sz w:val="28"/>
          <w:szCs w:val="28"/>
          <w:u w:color="0000FF"/>
        </w:rPr>
        <w:t>-ondersteuning</w:t>
      </w:r>
      <w:r>
        <w:rPr>
          <w:rStyle w:val="Hyperlink1"/>
          <w:sz w:val="26"/>
          <w:szCs w:val="26"/>
          <w:u w:color="0000FF"/>
        </w:rPr>
        <w:t xml:space="preserve">. En u krijgt de mogelijkheid om gratis deel te nemen aan een </w:t>
      </w:r>
      <w:r>
        <w:rPr>
          <w:rStyle w:val="Geen"/>
          <w:b/>
          <w:bCs/>
          <w:color w:val="E40421"/>
          <w:sz w:val="28"/>
          <w:szCs w:val="28"/>
          <w:u w:color="0000FF"/>
        </w:rPr>
        <w:t xml:space="preserve">gecertificeerde </w:t>
      </w:r>
      <w:proofErr w:type="spellStart"/>
      <w:r>
        <w:rPr>
          <w:rStyle w:val="Geen"/>
          <w:b/>
          <w:bCs/>
          <w:color w:val="E40421"/>
          <w:sz w:val="28"/>
          <w:szCs w:val="28"/>
          <w:u w:color="0000FF"/>
        </w:rPr>
        <w:t>HoNOS+training</w:t>
      </w:r>
      <w:proofErr w:type="spellEnd"/>
      <w:r>
        <w:rPr>
          <w:rStyle w:val="Hyperlink1"/>
          <w:sz w:val="26"/>
          <w:szCs w:val="26"/>
          <w:u w:color="0000FF"/>
        </w:rPr>
        <w:t>. </w:t>
      </w:r>
    </w:p>
    <w:p w:rsidR="003230DE" w:rsidRDefault="003230DE" w:rsidP="003230DE">
      <w:pPr>
        <w:rPr>
          <w:rStyle w:val="Hyperlink1"/>
          <w:sz w:val="26"/>
          <w:szCs w:val="26"/>
          <w:u w:color="0000FF"/>
        </w:rPr>
      </w:pPr>
      <w:r>
        <w:rPr>
          <w:rStyle w:val="Hyperlink1"/>
          <w:sz w:val="26"/>
          <w:szCs w:val="26"/>
          <w:u w:color="0000FF"/>
        </w:rPr>
        <w:t>In het clustermodel -ook wel het Engelse model genoemd- is de link tussen diagnose en behandeling duidelijker en zijn er verschillende tussentijdse evaluatiemomenten. Het model moet ook leiden tot minder administratieve lasten voor de aanbieders.</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Geen"/>
          <w:color w:val="333333"/>
          <w:sz w:val="26"/>
          <w:szCs w:val="26"/>
          <w:u w:color="0000FF"/>
        </w:rPr>
      </w:pPr>
      <w:r>
        <w:rPr>
          <w:rStyle w:val="Hyperlink1"/>
          <w:b/>
          <w:bCs/>
          <w:sz w:val="40"/>
          <w:szCs w:val="40"/>
          <w:u w:color="0000FF"/>
        </w:rPr>
        <w:t>Invloed, ervaring en voorsprong</w:t>
      </w:r>
    </w:p>
    <w:p w:rsidR="003230DE" w:rsidRDefault="003230DE" w:rsidP="003230DE">
      <w:pPr>
        <w:rPr>
          <w:rStyle w:val="Hyperlink1"/>
          <w:sz w:val="26"/>
          <w:szCs w:val="26"/>
          <w:u w:color="0000FF"/>
        </w:rPr>
      </w:pPr>
      <w:r>
        <w:rPr>
          <w:rStyle w:val="Hyperlink1"/>
          <w:sz w:val="26"/>
          <w:szCs w:val="26"/>
          <w:u w:color="0000FF"/>
        </w:rPr>
        <w:t>Deelname aan de pilot geeft u niet alleen invloed op het uiteindelijke model, maar bovenal een voorsprong in informatie over en ervaring met het nieuwe clustermodel. Daarmee bent u straks gedegen voorbereid op de toekomst van uw ggz-praktijk!</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Geen"/>
          <w:color w:val="333333"/>
          <w:sz w:val="26"/>
          <w:szCs w:val="26"/>
          <w:u w:color="0000FF"/>
        </w:rPr>
      </w:pPr>
      <w:r>
        <w:rPr>
          <w:rStyle w:val="Hyperlink1"/>
          <w:b/>
          <w:bCs/>
          <w:sz w:val="40"/>
          <w:szCs w:val="40"/>
          <w:u w:color="0000FF"/>
        </w:rPr>
        <w:t>Werk mee aan het nieuwe clustermodel</w:t>
      </w:r>
    </w:p>
    <w:p w:rsidR="003230DE" w:rsidRDefault="003230DE" w:rsidP="003230DE">
      <w:pPr>
        <w:rPr>
          <w:rStyle w:val="Hyperlink1"/>
          <w:sz w:val="26"/>
          <w:szCs w:val="26"/>
          <w:u w:color="0000FF"/>
        </w:rPr>
      </w:pPr>
      <w:r>
        <w:rPr>
          <w:rStyle w:val="Hyperlink1"/>
          <w:sz w:val="26"/>
          <w:szCs w:val="26"/>
          <w:u w:color="0000FF"/>
        </w:rPr>
        <w:t xml:space="preserve">Zoals u weet, werkt de LVVP samen met andere branchepartijen aan het nieuwe bekostigingsmodel voor de ggz en de forensische zorg. Dat zal -waarschijnlijk in 2020- het huidige </w:t>
      </w:r>
      <w:proofErr w:type="spellStart"/>
      <w:r>
        <w:rPr>
          <w:rStyle w:val="Hyperlink1"/>
          <w:sz w:val="26"/>
          <w:szCs w:val="26"/>
          <w:u w:color="0000FF"/>
        </w:rPr>
        <w:t>dbc</w:t>
      </w:r>
      <w:proofErr w:type="spellEnd"/>
      <w:r>
        <w:rPr>
          <w:rStyle w:val="Hyperlink1"/>
          <w:sz w:val="26"/>
          <w:szCs w:val="26"/>
          <w:u w:color="0000FF"/>
        </w:rPr>
        <w:t xml:space="preserve">- (gespecialiseerde ggz) en productsysteem (generalistische basis-ggz) gaan vervangen. Het model wordt samen met zorgaanbieders in pilots getoetst en aan de praktijksituatie aangepast. Als u aan deze pilot gaat deelnemen, krijgt u naast een financiële tegemoetkoming ook gratis ondersteuning bij de </w:t>
      </w:r>
      <w:r>
        <w:rPr>
          <w:rStyle w:val="Hyperlink1"/>
          <w:sz w:val="26"/>
          <w:szCs w:val="26"/>
          <w:u w:color="0000FF"/>
        </w:rPr>
        <w:lastRenderedPageBreak/>
        <w:t xml:space="preserve">aansluiting van uw praktijksoftware op de benodigde </w:t>
      </w:r>
      <w:proofErr w:type="spellStart"/>
      <w:r>
        <w:rPr>
          <w:rStyle w:val="Hyperlink1"/>
          <w:sz w:val="26"/>
          <w:szCs w:val="26"/>
          <w:u w:color="0000FF"/>
        </w:rPr>
        <w:t>ict</w:t>
      </w:r>
      <w:proofErr w:type="spellEnd"/>
      <w:r>
        <w:rPr>
          <w:rStyle w:val="Hyperlink1"/>
          <w:sz w:val="26"/>
          <w:szCs w:val="26"/>
          <w:u w:color="0000FF"/>
        </w:rPr>
        <w:t xml:space="preserve">-functionaliteiten. De volgende leveranciers doen al mee: </w:t>
      </w:r>
      <w:proofErr w:type="spellStart"/>
      <w:r>
        <w:rPr>
          <w:rStyle w:val="Geen"/>
          <w:b/>
          <w:bCs/>
          <w:color w:val="E40421"/>
          <w:sz w:val="28"/>
          <w:szCs w:val="28"/>
          <w:u w:color="0000FF"/>
        </w:rPr>
        <w:t>Datamedicare</w:t>
      </w:r>
      <w:proofErr w:type="spellEnd"/>
      <w:r>
        <w:rPr>
          <w:rStyle w:val="Geen"/>
          <w:b/>
          <w:bCs/>
          <w:color w:val="E40421"/>
          <w:sz w:val="28"/>
          <w:szCs w:val="28"/>
          <w:u w:color="0000FF"/>
        </w:rPr>
        <w:t xml:space="preserve">, </w:t>
      </w:r>
      <w:proofErr w:type="spellStart"/>
      <w:r>
        <w:rPr>
          <w:rStyle w:val="Geen"/>
          <w:b/>
          <w:bCs/>
          <w:color w:val="E40421"/>
          <w:sz w:val="28"/>
          <w:szCs w:val="28"/>
          <w:u w:color="0000FF"/>
        </w:rPr>
        <w:t>Evry</w:t>
      </w:r>
      <w:proofErr w:type="spellEnd"/>
      <w:r>
        <w:rPr>
          <w:rStyle w:val="Geen"/>
          <w:b/>
          <w:bCs/>
          <w:color w:val="E40421"/>
          <w:sz w:val="28"/>
          <w:szCs w:val="28"/>
          <w:u w:color="0000FF"/>
        </w:rPr>
        <w:t xml:space="preserve">, </w:t>
      </w:r>
      <w:proofErr w:type="spellStart"/>
      <w:r>
        <w:rPr>
          <w:rStyle w:val="Geen"/>
          <w:b/>
          <w:bCs/>
          <w:color w:val="E40421"/>
          <w:sz w:val="28"/>
          <w:szCs w:val="28"/>
          <w:u w:color="0000FF"/>
        </w:rPr>
        <w:t>Careweb</w:t>
      </w:r>
      <w:proofErr w:type="spellEnd"/>
      <w:r>
        <w:rPr>
          <w:rStyle w:val="Geen"/>
          <w:b/>
          <w:bCs/>
          <w:color w:val="E40421"/>
          <w:sz w:val="28"/>
          <w:szCs w:val="28"/>
          <w:u w:color="0000FF"/>
        </w:rPr>
        <w:t xml:space="preserve">, </w:t>
      </w:r>
      <w:proofErr w:type="spellStart"/>
      <w:r>
        <w:rPr>
          <w:rStyle w:val="Geen"/>
          <w:b/>
          <w:bCs/>
          <w:color w:val="E40421"/>
          <w:sz w:val="28"/>
          <w:szCs w:val="28"/>
          <w:u w:color="0000FF"/>
        </w:rPr>
        <w:t>ManagewarePro</w:t>
      </w:r>
      <w:proofErr w:type="spellEnd"/>
      <w:r>
        <w:rPr>
          <w:rStyle w:val="Geen"/>
          <w:b/>
          <w:bCs/>
          <w:color w:val="E40421"/>
          <w:sz w:val="28"/>
          <w:szCs w:val="28"/>
          <w:u w:color="0000FF"/>
        </w:rPr>
        <w:t xml:space="preserve">, </w:t>
      </w:r>
      <w:proofErr w:type="spellStart"/>
      <w:r>
        <w:rPr>
          <w:rStyle w:val="Geen"/>
          <w:b/>
          <w:bCs/>
          <w:color w:val="E40421"/>
          <w:sz w:val="28"/>
          <w:szCs w:val="28"/>
          <w:u w:color="0000FF"/>
        </w:rPr>
        <w:t>Medicore</w:t>
      </w:r>
      <w:proofErr w:type="spellEnd"/>
      <w:r>
        <w:rPr>
          <w:rStyle w:val="Geen"/>
          <w:b/>
          <w:bCs/>
          <w:color w:val="E40421"/>
          <w:sz w:val="28"/>
          <w:szCs w:val="28"/>
          <w:u w:color="0000FF"/>
        </w:rPr>
        <w:t xml:space="preserve">, Praktijkdata, VCD, </w:t>
      </w:r>
      <w:proofErr w:type="spellStart"/>
      <w:r>
        <w:rPr>
          <w:rStyle w:val="Geen"/>
          <w:b/>
          <w:bCs/>
          <w:color w:val="E40421"/>
          <w:sz w:val="28"/>
          <w:szCs w:val="28"/>
          <w:u w:color="0000FF"/>
        </w:rPr>
        <w:t>Zilos</w:t>
      </w:r>
      <w:proofErr w:type="spellEnd"/>
      <w:r>
        <w:rPr>
          <w:rStyle w:val="Geen"/>
          <w:b/>
          <w:bCs/>
          <w:color w:val="E40421"/>
          <w:sz w:val="28"/>
          <w:szCs w:val="28"/>
          <w:u w:color="0000FF"/>
        </w:rPr>
        <w:t xml:space="preserve">, </w:t>
      </w:r>
      <w:proofErr w:type="spellStart"/>
      <w:r>
        <w:rPr>
          <w:rStyle w:val="Geen"/>
          <w:b/>
          <w:bCs/>
          <w:color w:val="E40421"/>
          <w:sz w:val="28"/>
          <w:szCs w:val="28"/>
          <w:u w:color="0000FF"/>
        </w:rPr>
        <w:t>Medikad</w:t>
      </w:r>
      <w:proofErr w:type="spellEnd"/>
      <w:r>
        <w:rPr>
          <w:rStyle w:val="Geen"/>
          <w:b/>
          <w:bCs/>
          <w:color w:val="E40421"/>
          <w:sz w:val="28"/>
          <w:szCs w:val="28"/>
          <w:u w:color="0000FF"/>
        </w:rPr>
        <w:t xml:space="preserve">, </w:t>
      </w:r>
      <w:proofErr w:type="spellStart"/>
      <w:r>
        <w:rPr>
          <w:rStyle w:val="Geen"/>
          <w:b/>
          <w:bCs/>
          <w:color w:val="E40421"/>
          <w:sz w:val="28"/>
          <w:szCs w:val="28"/>
          <w:u w:color="0000FF"/>
        </w:rPr>
        <w:t>ChipSoft</w:t>
      </w:r>
      <w:proofErr w:type="spellEnd"/>
      <w:r>
        <w:rPr>
          <w:rStyle w:val="Geen"/>
          <w:b/>
          <w:bCs/>
          <w:color w:val="E40421"/>
          <w:sz w:val="28"/>
          <w:szCs w:val="28"/>
          <w:u w:color="0000FF"/>
        </w:rPr>
        <w:t xml:space="preserve">, Impulse, </w:t>
      </w:r>
      <w:proofErr w:type="spellStart"/>
      <w:r>
        <w:rPr>
          <w:rStyle w:val="Geen"/>
          <w:b/>
          <w:bCs/>
          <w:color w:val="E40421"/>
          <w:sz w:val="28"/>
          <w:szCs w:val="28"/>
          <w:u w:color="0000FF"/>
        </w:rPr>
        <w:t>Nedercare</w:t>
      </w:r>
      <w:proofErr w:type="spellEnd"/>
      <w:r>
        <w:rPr>
          <w:rStyle w:val="Geen"/>
          <w:b/>
          <w:bCs/>
          <w:color w:val="E40421"/>
          <w:sz w:val="28"/>
          <w:szCs w:val="28"/>
          <w:u w:color="0000FF"/>
        </w:rPr>
        <w:t xml:space="preserve">, Nexus, </w:t>
      </w:r>
      <w:proofErr w:type="spellStart"/>
      <w:r>
        <w:rPr>
          <w:rStyle w:val="Geen"/>
          <w:b/>
          <w:bCs/>
          <w:color w:val="E40421"/>
          <w:sz w:val="28"/>
          <w:szCs w:val="28"/>
          <w:u w:color="0000FF"/>
        </w:rPr>
        <w:t>Pinkroccade</w:t>
      </w:r>
      <w:proofErr w:type="spellEnd"/>
      <w:r>
        <w:rPr>
          <w:rStyle w:val="Geen"/>
          <w:b/>
          <w:bCs/>
          <w:color w:val="E40421"/>
          <w:sz w:val="28"/>
          <w:szCs w:val="28"/>
          <w:u w:color="0000FF"/>
        </w:rPr>
        <w:t xml:space="preserve"> en </w:t>
      </w:r>
      <w:proofErr w:type="spellStart"/>
      <w:r>
        <w:rPr>
          <w:rStyle w:val="Geen"/>
          <w:b/>
          <w:bCs/>
          <w:color w:val="E40421"/>
          <w:sz w:val="28"/>
          <w:szCs w:val="28"/>
          <w:u w:color="0000FF"/>
        </w:rPr>
        <w:t>Trompbx</w:t>
      </w:r>
      <w:proofErr w:type="spellEnd"/>
      <w:r>
        <w:rPr>
          <w:rStyle w:val="Hyperlink1"/>
          <w:sz w:val="26"/>
          <w:szCs w:val="26"/>
          <w:u w:color="0000FF"/>
        </w:rPr>
        <w:t>. Staat uw leverancier er niet tussen, neem dan contact op met de NZa (</w:t>
      </w:r>
      <w:hyperlink r:id="rId8" w:history="1">
        <w:r>
          <w:rPr>
            <w:rStyle w:val="Hyperlink2"/>
            <w:sz w:val="26"/>
            <w:szCs w:val="26"/>
            <w:u w:color="0000FF"/>
            <w:lang w:val="de-DE"/>
          </w:rPr>
          <w:t>pilotsggzfz@nza.nl</w:t>
        </w:r>
      </w:hyperlink>
      <w:r>
        <w:rPr>
          <w:rStyle w:val="Hyperlink1"/>
          <w:sz w:val="26"/>
          <w:szCs w:val="26"/>
          <w:u w:color="0000FF"/>
        </w:rPr>
        <w:t>) e n met uw leverancier om de mogelijkheden te bespreken.</w:t>
      </w:r>
    </w:p>
    <w:p w:rsidR="003230DE" w:rsidRDefault="003230DE" w:rsidP="003230DE">
      <w:pPr>
        <w:rPr>
          <w:rStyle w:val="Hyperlink1"/>
          <w:sz w:val="26"/>
          <w:szCs w:val="26"/>
          <w:u w:color="0000FF"/>
        </w:rPr>
      </w:pPr>
      <w:r>
        <w:rPr>
          <w:rStyle w:val="Hyperlink1"/>
          <w:sz w:val="26"/>
          <w:szCs w:val="26"/>
          <w:u w:color="0000FF"/>
        </w:rPr>
        <w:t xml:space="preserve">Maakt u gebruik van de praktijksoftware van een van deze leveranciers, dan kunt u direct meedoen aan de pilot. Zoals gezegd krijgt u indien nodig gratis hulp om uw </w:t>
      </w:r>
      <w:proofErr w:type="spellStart"/>
      <w:r>
        <w:rPr>
          <w:rStyle w:val="Hyperlink1"/>
          <w:sz w:val="26"/>
          <w:szCs w:val="26"/>
          <w:u w:color="0000FF"/>
        </w:rPr>
        <w:t>ict</w:t>
      </w:r>
      <w:proofErr w:type="spellEnd"/>
      <w:r>
        <w:rPr>
          <w:rStyle w:val="Hyperlink1"/>
          <w:sz w:val="26"/>
          <w:szCs w:val="26"/>
          <w:u w:color="0000FF"/>
        </w:rPr>
        <w:t>-systeem werkbaar te maken.</w:t>
      </w:r>
    </w:p>
    <w:p w:rsidR="003230DE" w:rsidRDefault="003230DE" w:rsidP="003230DE">
      <w:pPr>
        <w:rPr>
          <w:rStyle w:val="Hyperlink1"/>
          <w:sz w:val="26"/>
          <w:szCs w:val="26"/>
          <w:u w:color="0000FF"/>
        </w:rPr>
      </w:pPr>
    </w:p>
    <w:p w:rsidR="003230DE" w:rsidRDefault="003230DE" w:rsidP="003230DE">
      <w:pPr>
        <w:rPr>
          <w:rStyle w:val="Geen"/>
          <w:color w:val="333333"/>
          <w:sz w:val="26"/>
          <w:szCs w:val="26"/>
          <w:u w:color="0000FF"/>
        </w:rPr>
      </w:pPr>
      <w:r>
        <w:rPr>
          <w:rStyle w:val="Hyperlink1"/>
          <w:b/>
          <w:bCs/>
          <w:sz w:val="40"/>
          <w:szCs w:val="40"/>
          <w:u w:color="0000FF"/>
        </w:rPr>
        <w:t>Informatie en e-learning</w:t>
      </w:r>
    </w:p>
    <w:p w:rsidR="003230DE" w:rsidRDefault="003230DE" w:rsidP="003230DE">
      <w:pPr>
        <w:rPr>
          <w:rStyle w:val="Hyperlink1"/>
          <w:sz w:val="26"/>
          <w:szCs w:val="26"/>
          <w:u w:color="0000FF"/>
        </w:rPr>
      </w:pPr>
      <w:r>
        <w:rPr>
          <w:rStyle w:val="Hyperlink1"/>
          <w:sz w:val="26"/>
          <w:szCs w:val="26"/>
          <w:u w:color="0000FF"/>
        </w:rPr>
        <w:t>Voor meer informatie over het zorgclustermodel kunt u:</w:t>
      </w:r>
    </w:p>
    <w:p w:rsidR="003230DE" w:rsidRDefault="003230DE" w:rsidP="003230DE">
      <w:pPr>
        <w:tabs>
          <w:tab w:val="left" w:pos="220"/>
          <w:tab w:val="left" w:pos="720"/>
        </w:tabs>
        <w:ind w:left="720" w:hanging="720"/>
        <w:rPr>
          <w:rStyle w:val="Geen"/>
          <w:color w:val="333333"/>
          <w:sz w:val="24"/>
          <w:szCs w:val="24"/>
          <w:u w:color="0000FF"/>
        </w:rPr>
      </w:pPr>
      <w:r>
        <w:rPr>
          <w:rStyle w:val="Geen"/>
          <w:color w:val="333333"/>
          <w:sz w:val="24"/>
          <w:szCs w:val="24"/>
          <w:u w:color="0000FF"/>
        </w:rPr>
        <w:tab/>
      </w:r>
      <w:r>
        <w:rPr>
          <w:rStyle w:val="Geen"/>
          <w:color w:val="333333"/>
          <w:sz w:val="24"/>
          <w:szCs w:val="24"/>
          <w:u w:color="0000FF"/>
        </w:rPr>
        <w:tab/>
        <w:t xml:space="preserve">het </w:t>
      </w:r>
      <w:hyperlink r:id="rId9" w:history="1">
        <w:r>
          <w:rPr>
            <w:rStyle w:val="Hyperlink1"/>
            <w:color w:val="00A7B7"/>
            <w:sz w:val="24"/>
            <w:szCs w:val="24"/>
            <w:u w:color="0000FF"/>
          </w:rPr>
          <w:t>verhelderende filmpje</w:t>
        </w:r>
      </w:hyperlink>
      <w:r>
        <w:rPr>
          <w:rStyle w:val="Geen"/>
          <w:color w:val="333333"/>
          <w:sz w:val="24"/>
          <w:szCs w:val="24"/>
          <w:u w:color="0000FF"/>
        </w:rPr>
        <w:t> bekijken</w:t>
      </w:r>
    </w:p>
    <w:p w:rsidR="003230DE" w:rsidRDefault="003230DE" w:rsidP="003230DE">
      <w:pPr>
        <w:tabs>
          <w:tab w:val="left" w:pos="220"/>
          <w:tab w:val="left" w:pos="720"/>
        </w:tabs>
        <w:ind w:left="720" w:hanging="720"/>
        <w:rPr>
          <w:rStyle w:val="Hyperlink3"/>
          <w:sz w:val="24"/>
          <w:szCs w:val="24"/>
          <w:u w:color="0000FF"/>
        </w:rPr>
      </w:pPr>
      <w:r>
        <w:rPr>
          <w:rStyle w:val="Geen"/>
          <w:color w:val="333333"/>
          <w:sz w:val="24"/>
          <w:szCs w:val="24"/>
          <w:u w:color="0000FF"/>
        </w:rPr>
        <w:tab/>
      </w:r>
      <w:r>
        <w:rPr>
          <w:rStyle w:val="Geen"/>
          <w:color w:val="333333"/>
          <w:sz w:val="24"/>
          <w:szCs w:val="24"/>
          <w:u w:color="0000FF"/>
        </w:rPr>
        <w:tab/>
        <w:t xml:space="preserve">deelnemen aan </w:t>
      </w:r>
      <w:hyperlink r:id="rId10" w:history="1">
        <w:r>
          <w:rPr>
            <w:rStyle w:val="Hyperlink1"/>
            <w:color w:val="00A7B7"/>
            <w:sz w:val="24"/>
            <w:szCs w:val="24"/>
            <w:u w:color="0000FF"/>
          </w:rPr>
          <w:t xml:space="preserve">de workshop over het zorgclustermodel </w:t>
        </w:r>
      </w:hyperlink>
      <w:r>
        <w:rPr>
          <w:rStyle w:val="Geen"/>
          <w:color w:val="333333"/>
          <w:sz w:val="24"/>
          <w:szCs w:val="24"/>
          <w:u w:color="0000FF"/>
        </w:rPr>
        <w:t xml:space="preserve">op ons congres van </w:t>
      </w:r>
      <w:hyperlink r:id="rId11" w:history="1">
        <w:r>
          <w:rPr>
            <w:rStyle w:val="Hyperlink3"/>
            <w:sz w:val="24"/>
            <w:szCs w:val="24"/>
            <w:u w:color="0000FF"/>
          </w:rPr>
          <w:t>22 september</w:t>
        </w:r>
      </w:hyperlink>
      <w:r>
        <w:rPr>
          <w:rStyle w:val="Hyperlink3"/>
          <w:sz w:val="24"/>
          <w:szCs w:val="24"/>
          <w:u w:color="0000FF"/>
          <w:lang w:val="pt-PT"/>
        </w:rPr>
        <w:t xml:space="preserve"> a.s.</w:t>
      </w:r>
    </w:p>
    <w:p w:rsidR="003230DE" w:rsidRDefault="003230DE" w:rsidP="003230DE">
      <w:pPr>
        <w:tabs>
          <w:tab w:val="left" w:pos="220"/>
          <w:tab w:val="left" w:pos="720"/>
        </w:tabs>
        <w:ind w:left="720" w:hanging="720"/>
        <w:rPr>
          <w:rStyle w:val="Hyperlink1"/>
          <w:sz w:val="24"/>
          <w:szCs w:val="24"/>
          <w:u w:color="0000FF"/>
        </w:rPr>
      </w:pPr>
      <w:r>
        <w:rPr>
          <w:rStyle w:val="Hyperlink1"/>
          <w:sz w:val="24"/>
          <w:szCs w:val="24"/>
          <w:u w:color="0000FF"/>
        </w:rPr>
        <w:tab/>
      </w:r>
      <w:r>
        <w:rPr>
          <w:rStyle w:val="Hyperlink1"/>
          <w:sz w:val="24"/>
          <w:szCs w:val="24"/>
          <w:u w:color="0000FF"/>
        </w:rPr>
        <w:tab/>
        <w:t xml:space="preserve">de speciale website bezoeken: </w:t>
      </w:r>
      <w:hyperlink r:id="rId12" w:history="1">
        <w:r>
          <w:rPr>
            <w:rStyle w:val="Hyperlink2"/>
            <w:sz w:val="24"/>
            <w:szCs w:val="24"/>
            <w:u w:color="0000FF"/>
          </w:rPr>
          <w:t>www.zorgcluster.nl</w:t>
        </w:r>
      </w:hyperlink>
    </w:p>
    <w:p w:rsidR="003230DE" w:rsidRDefault="003230DE" w:rsidP="003230DE">
      <w:pPr>
        <w:tabs>
          <w:tab w:val="left" w:pos="220"/>
          <w:tab w:val="left" w:pos="720"/>
        </w:tabs>
        <w:ind w:left="720" w:hanging="720"/>
        <w:rPr>
          <w:rStyle w:val="Hyperlink1"/>
          <w:sz w:val="24"/>
          <w:szCs w:val="24"/>
          <w:u w:color="0000FF"/>
        </w:rPr>
      </w:pPr>
      <w:r>
        <w:rPr>
          <w:rStyle w:val="Hyperlink1"/>
          <w:sz w:val="24"/>
          <w:szCs w:val="24"/>
          <w:u w:color="0000FF"/>
        </w:rPr>
        <w:tab/>
      </w:r>
      <w:r>
        <w:rPr>
          <w:rStyle w:val="Hyperlink1"/>
          <w:sz w:val="24"/>
          <w:szCs w:val="24"/>
          <w:u w:color="0000FF"/>
        </w:rPr>
        <w:tab/>
        <w:t>meedoen aan de </w:t>
      </w:r>
      <w:hyperlink r:id="rId13" w:history="1">
        <w:r>
          <w:rPr>
            <w:rStyle w:val="Hyperlink2"/>
            <w:sz w:val="24"/>
            <w:szCs w:val="24"/>
            <w:u w:color="0000FF"/>
            <w:lang w:val="en-US"/>
          </w:rPr>
          <w:t>e-learning-module</w:t>
        </w:r>
      </w:hyperlink>
      <w:r>
        <w:rPr>
          <w:rStyle w:val="Hyperlink1"/>
          <w:sz w:val="24"/>
          <w:szCs w:val="24"/>
          <w:u w:color="0000FF"/>
        </w:rPr>
        <w:t>.</w:t>
      </w:r>
    </w:p>
    <w:p w:rsidR="003230DE" w:rsidRDefault="003230DE" w:rsidP="003230DE">
      <w:pPr>
        <w:rPr>
          <w:rStyle w:val="Hyperlink1"/>
          <w:sz w:val="26"/>
          <w:szCs w:val="26"/>
          <w:u w:color="0000FF"/>
        </w:rPr>
      </w:pPr>
      <w:r>
        <w:rPr>
          <w:rStyle w:val="Hyperlink1"/>
          <w:sz w:val="26"/>
          <w:szCs w:val="26"/>
          <w:u w:color="0000FF"/>
        </w:rPr>
        <w:t>Bent u inmiddels enthousiast, dan kunt u zich voor de pilot aanmelden via </w:t>
      </w:r>
      <w:hyperlink r:id="rId14" w:history="1">
        <w:r>
          <w:rPr>
            <w:rStyle w:val="Hyperlink2"/>
            <w:sz w:val="26"/>
            <w:szCs w:val="26"/>
            <w:u w:color="0000FF"/>
            <w:lang w:val="de-DE"/>
          </w:rPr>
          <w:t>pilotsggzfz@nza.nl</w:t>
        </w:r>
      </w:hyperlink>
      <w:r>
        <w:rPr>
          <w:rStyle w:val="Hyperlink1"/>
          <w:sz w:val="26"/>
          <w:szCs w:val="26"/>
          <w:u w:color="0000FF"/>
        </w:rPr>
        <w:t>.</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Geen"/>
          <w:color w:val="333333"/>
          <w:sz w:val="26"/>
          <w:szCs w:val="26"/>
          <w:u w:color="0000FF"/>
        </w:rPr>
      </w:pPr>
      <w:r>
        <w:rPr>
          <w:rStyle w:val="Hyperlink1"/>
          <w:b/>
          <w:bCs/>
          <w:sz w:val="40"/>
          <w:szCs w:val="40"/>
          <w:u w:color="0000FF"/>
          <w:lang w:val="en-US"/>
        </w:rPr>
        <w:t>Last but not least</w:t>
      </w:r>
    </w:p>
    <w:p w:rsidR="003230DE" w:rsidRDefault="003230DE" w:rsidP="003230DE">
      <w:pPr>
        <w:rPr>
          <w:rStyle w:val="Hyperlink1"/>
          <w:sz w:val="26"/>
          <w:szCs w:val="26"/>
          <w:u w:color="0000FF"/>
        </w:rPr>
      </w:pPr>
      <w:r>
        <w:rPr>
          <w:rStyle w:val="Hyperlink1"/>
          <w:sz w:val="26"/>
          <w:szCs w:val="26"/>
          <w:u w:color="0000FF"/>
        </w:rPr>
        <w:t>Niet onbelangrijk om te vermelden is, dat als er niet voldoende deelnemers zijn voor deze pilot, de Nederlandse Zorgautoriteit (NZa) zorgaanbieders gaat aanwijzen om verplicht deel te nemen. We willen dat liever voorkomen. Immers, een enthousiaste deelnemer is een betere deelnemer.</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Hyperlink1"/>
          <w:sz w:val="26"/>
          <w:szCs w:val="26"/>
          <w:u w:color="0000FF"/>
        </w:rPr>
      </w:pPr>
      <w:r>
        <w:rPr>
          <w:rStyle w:val="Hyperlink1"/>
          <w:sz w:val="26"/>
          <w:szCs w:val="26"/>
          <w:u w:color="0000FF"/>
        </w:rPr>
        <w:t>De LVVP zet zich beleidsmatig in voor de ontwikkeling van het nieuwe zorgclustermodel, ú kunt uw invloed praktisch doen gelden. </w:t>
      </w:r>
    </w:p>
    <w:p w:rsidR="003230DE" w:rsidRDefault="003230DE" w:rsidP="003230DE">
      <w:pPr>
        <w:rPr>
          <w:rStyle w:val="Hyperlink1"/>
          <w:sz w:val="26"/>
          <w:szCs w:val="26"/>
          <w:u w:color="0000FF"/>
        </w:rPr>
      </w:pPr>
      <w:r>
        <w:rPr>
          <w:rStyle w:val="Hyperlink1"/>
          <w:sz w:val="26"/>
          <w:szCs w:val="26"/>
          <w:u w:color="0000FF"/>
        </w:rPr>
        <w:t>Laten we er samen de schouders onder zetten en voorbereid zijn op de toekomst!</w:t>
      </w:r>
    </w:p>
    <w:p w:rsidR="003230DE" w:rsidRDefault="003230DE" w:rsidP="003230DE">
      <w:pPr>
        <w:rPr>
          <w:rStyle w:val="Hyperlink1"/>
          <w:sz w:val="26"/>
          <w:szCs w:val="26"/>
          <w:u w:color="0000FF"/>
        </w:rPr>
      </w:pPr>
      <w:r>
        <w:rPr>
          <w:rStyle w:val="Hyperlink1"/>
          <w:sz w:val="26"/>
          <w:szCs w:val="26"/>
          <w:u w:color="0000FF"/>
        </w:rPr>
        <w:t> </w:t>
      </w:r>
    </w:p>
    <w:p w:rsidR="003230DE" w:rsidRDefault="003230DE" w:rsidP="003230DE">
      <w:pPr>
        <w:rPr>
          <w:rStyle w:val="Hyperlink1"/>
          <w:sz w:val="26"/>
          <w:szCs w:val="26"/>
          <w:u w:color="0000FF"/>
        </w:rPr>
      </w:pPr>
      <w:r>
        <w:rPr>
          <w:rStyle w:val="Hyperlink1"/>
          <w:sz w:val="26"/>
          <w:szCs w:val="26"/>
          <w:u w:color="0000FF"/>
        </w:rPr>
        <w:t>Met vriendelijke groet, </w:t>
      </w:r>
    </w:p>
    <w:p w:rsidR="003230DE" w:rsidRDefault="003230DE" w:rsidP="003230DE">
      <w:pPr>
        <w:rPr>
          <w:rStyle w:val="Hyperlink1"/>
          <w:sz w:val="26"/>
          <w:szCs w:val="26"/>
          <w:u w:color="0000FF"/>
        </w:rPr>
      </w:pPr>
      <w:r>
        <w:rPr>
          <w:rStyle w:val="Hyperlink1"/>
          <w:sz w:val="26"/>
          <w:szCs w:val="26"/>
          <w:u w:color="0000FF"/>
        </w:rPr>
        <w:t>drs. Judith Veenendaal, </w:t>
      </w:r>
      <w:r>
        <w:rPr>
          <w:rStyle w:val="Hyperlink1"/>
          <w:sz w:val="26"/>
          <w:szCs w:val="26"/>
          <w:u w:color="0000FF"/>
          <w:lang w:val="fr-FR"/>
        </w:rPr>
        <w:t>directeur</w:t>
      </w:r>
    </w:p>
    <w:p w:rsidR="003230DE" w:rsidRDefault="003230DE" w:rsidP="003230DE">
      <w:pPr>
        <w:rPr>
          <w:color w:val="333333"/>
          <w:sz w:val="26"/>
          <w:szCs w:val="26"/>
          <w:u w:color="0000FF"/>
        </w:rPr>
      </w:pPr>
    </w:p>
    <w:p w:rsidR="003230DE" w:rsidRDefault="003230DE" w:rsidP="003230DE">
      <w:pPr>
        <w:pStyle w:val="Hoofdtekst"/>
      </w:pPr>
    </w:p>
    <w:p w:rsidR="003230DE" w:rsidRDefault="003230DE" w:rsidP="003230DE">
      <w:pPr>
        <w:pStyle w:val="Hoofdtekst"/>
      </w:pPr>
    </w:p>
    <w:p w:rsidR="003230DE" w:rsidRDefault="003230DE" w:rsidP="003230DE">
      <w:pPr>
        <w:pStyle w:val="Hoofdtekst"/>
      </w:pPr>
    </w:p>
    <w:p w:rsidR="00A37416" w:rsidRDefault="00A37416">
      <w:bookmarkStart w:id="0" w:name="_GoBack"/>
      <w:bookmarkEnd w:id="0"/>
    </w:p>
    <w:sectPr w:rsidR="00A37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DE"/>
    <w:rsid w:val="00312A70"/>
    <w:rsid w:val="003230DE"/>
    <w:rsid w:val="00A37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230DE"/>
    <w:pPr>
      <w:pBdr>
        <w:top w:val="nil"/>
        <w:left w:val="nil"/>
        <w:bottom w:val="nil"/>
        <w:right w:val="nil"/>
        <w:between w:val="nil"/>
        <w:bar w:val="nil"/>
      </w:pBdr>
    </w:pPr>
    <w:rPr>
      <w:rFonts w:ascii="Helvetica Neue" w:eastAsia="Helvetica Neue" w:hAnsi="Helvetica Neue" w:cs="Helvetica Neue"/>
      <w:bCs w:val="0"/>
      <w:color w:val="000000"/>
      <w:sz w:val="22"/>
      <w:szCs w:val="22"/>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3230DE"/>
    <w:pPr>
      <w:pBdr>
        <w:top w:val="nil"/>
        <w:left w:val="nil"/>
        <w:bottom w:val="nil"/>
        <w:right w:val="nil"/>
        <w:between w:val="nil"/>
        <w:bar w:val="nil"/>
      </w:pBdr>
    </w:pPr>
    <w:rPr>
      <w:rFonts w:ascii="Helvetica Neue" w:eastAsia="Arial Unicode MS" w:hAnsi="Helvetica Neue" w:cs="Arial Unicode MS"/>
      <w:bCs w:val="0"/>
      <w:color w:val="000000"/>
      <w:sz w:val="22"/>
      <w:szCs w:val="22"/>
      <w:bdr w:val="nil"/>
      <w:lang w:eastAsia="nl-NL"/>
    </w:rPr>
  </w:style>
  <w:style w:type="character" w:customStyle="1" w:styleId="Hyperlink0">
    <w:name w:val="Hyperlink.0"/>
    <w:basedOn w:val="Hyperlink"/>
    <w:rsid w:val="003230DE"/>
    <w:rPr>
      <w:color w:val="0000FF" w:themeColor="hyperlink"/>
      <w:u w:val="single"/>
    </w:rPr>
  </w:style>
  <w:style w:type="character" w:customStyle="1" w:styleId="Geen">
    <w:name w:val="Geen"/>
    <w:rsid w:val="003230DE"/>
  </w:style>
  <w:style w:type="character" w:customStyle="1" w:styleId="Hyperlink1">
    <w:name w:val="Hyperlink.1"/>
    <w:basedOn w:val="Geen"/>
    <w:rsid w:val="003230DE"/>
    <w:rPr>
      <w:shd w:val="clear" w:color="auto" w:fill="FFFFFF"/>
    </w:rPr>
  </w:style>
  <w:style w:type="character" w:customStyle="1" w:styleId="Hyperlink2">
    <w:name w:val="Hyperlink.2"/>
    <w:basedOn w:val="Geen"/>
    <w:rsid w:val="003230DE"/>
    <w:rPr>
      <w:color w:val="00A7B7"/>
      <w:shd w:val="clear" w:color="auto" w:fill="FFFFFF"/>
    </w:rPr>
  </w:style>
  <w:style w:type="character" w:customStyle="1" w:styleId="Hyperlink3">
    <w:name w:val="Hyperlink.3"/>
    <w:basedOn w:val="Geen"/>
    <w:rsid w:val="003230DE"/>
    <w:rPr>
      <w:color w:val="333333"/>
      <w:shd w:val="clear" w:color="auto" w:fill="FFFFFF"/>
    </w:rPr>
  </w:style>
  <w:style w:type="character" w:styleId="Hyperlink">
    <w:name w:val="Hyperlink"/>
    <w:basedOn w:val="Standaardalinea-lettertype"/>
    <w:uiPriority w:val="99"/>
    <w:semiHidden/>
    <w:unhideWhenUsed/>
    <w:rsid w:val="003230DE"/>
    <w:rPr>
      <w:color w:val="0000FF" w:themeColor="hyperlink"/>
      <w:u w:val="single"/>
    </w:rPr>
  </w:style>
  <w:style w:type="paragraph" w:styleId="Ballontekst">
    <w:name w:val="Balloon Text"/>
    <w:basedOn w:val="Standaard"/>
    <w:link w:val="BallontekstChar"/>
    <w:uiPriority w:val="99"/>
    <w:semiHidden/>
    <w:unhideWhenUsed/>
    <w:rsid w:val="003230DE"/>
    <w:rPr>
      <w:rFonts w:ascii="Tahoma" w:hAnsi="Tahoma" w:cs="Tahoma"/>
      <w:sz w:val="16"/>
      <w:szCs w:val="16"/>
    </w:rPr>
  </w:style>
  <w:style w:type="character" w:customStyle="1" w:styleId="BallontekstChar">
    <w:name w:val="Ballontekst Char"/>
    <w:basedOn w:val="Standaardalinea-lettertype"/>
    <w:link w:val="Ballontekst"/>
    <w:uiPriority w:val="99"/>
    <w:semiHidden/>
    <w:rsid w:val="003230DE"/>
    <w:rPr>
      <w:rFonts w:ascii="Tahoma" w:eastAsia="Helvetica Neue" w:hAnsi="Tahoma" w:cs="Tahoma"/>
      <w:bCs w:val="0"/>
      <w:color w:val="000000"/>
      <w:sz w:val="16"/>
      <w:szCs w:val="16"/>
      <w:bdr w:val="nil"/>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230DE"/>
    <w:pPr>
      <w:pBdr>
        <w:top w:val="nil"/>
        <w:left w:val="nil"/>
        <w:bottom w:val="nil"/>
        <w:right w:val="nil"/>
        <w:between w:val="nil"/>
        <w:bar w:val="nil"/>
      </w:pBdr>
    </w:pPr>
    <w:rPr>
      <w:rFonts w:ascii="Helvetica Neue" w:eastAsia="Helvetica Neue" w:hAnsi="Helvetica Neue" w:cs="Helvetica Neue"/>
      <w:bCs w:val="0"/>
      <w:color w:val="000000"/>
      <w:sz w:val="22"/>
      <w:szCs w:val="22"/>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3230DE"/>
    <w:pPr>
      <w:pBdr>
        <w:top w:val="nil"/>
        <w:left w:val="nil"/>
        <w:bottom w:val="nil"/>
        <w:right w:val="nil"/>
        <w:between w:val="nil"/>
        <w:bar w:val="nil"/>
      </w:pBdr>
    </w:pPr>
    <w:rPr>
      <w:rFonts w:ascii="Helvetica Neue" w:eastAsia="Arial Unicode MS" w:hAnsi="Helvetica Neue" w:cs="Arial Unicode MS"/>
      <w:bCs w:val="0"/>
      <w:color w:val="000000"/>
      <w:sz w:val="22"/>
      <w:szCs w:val="22"/>
      <w:bdr w:val="nil"/>
      <w:lang w:eastAsia="nl-NL"/>
    </w:rPr>
  </w:style>
  <w:style w:type="character" w:customStyle="1" w:styleId="Hyperlink0">
    <w:name w:val="Hyperlink.0"/>
    <w:basedOn w:val="Hyperlink"/>
    <w:rsid w:val="003230DE"/>
    <w:rPr>
      <w:color w:val="0000FF" w:themeColor="hyperlink"/>
      <w:u w:val="single"/>
    </w:rPr>
  </w:style>
  <w:style w:type="character" w:customStyle="1" w:styleId="Geen">
    <w:name w:val="Geen"/>
    <w:rsid w:val="003230DE"/>
  </w:style>
  <w:style w:type="character" w:customStyle="1" w:styleId="Hyperlink1">
    <w:name w:val="Hyperlink.1"/>
    <w:basedOn w:val="Geen"/>
    <w:rsid w:val="003230DE"/>
    <w:rPr>
      <w:shd w:val="clear" w:color="auto" w:fill="FFFFFF"/>
    </w:rPr>
  </w:style>
  <w:style w:type="character" w:customStyle="1" w:styleId="Hyperlink2">
    <w:name w:val="Hyperlink.2"/>
    <w:basedOn w:val="Geen"/>
    <w:rsid w:val="003230DE"/>
    <w:rPr>
      <w:color w:val="00A7B7"/>
      <w:shd w:val="clear" w:color="auto" w:fill="FFFFFF"/>
    </w:rPr>
  </w:style>
  <w:style w:type="character" w:customStyle="1" w:styleId="Hyperlink3">
    <w:name w:val="Hyperlink.3"/>
    <w:basedOn w:val="Geen"/>
    <w:rsid w:val="003230DE"/>
    <w:rPr>
      <w:color w:val="333333"/>
      <w:shd w:val="clear" w:color="auto" w:fill="FFFFFF"/>
    </w:rPr>
  </w:style>
  <w:style w:type="character" w:styleId="Hyperlink">
    <w:name w:val="Hyperlink"/>
    <w:basedOn w:val="Standaardalinea-lettertype"/>
    <w:uiPriority w:val="99"/>
    <w:semiHidden/>
    <w:unhideWhenUsed/>
    <w:rsid w:val="003230DE"/>
    <w:rPr>
      <w:color w:val="0000FF" w:themeColor="hyperlink"/>
      <w:u w:val="single"/>
    </w:rPr>
  </w:style>
  <w:style w:type="paragraph" w:styleId="Ballontekst">
    <w:name w:val="Balloon Text"/>
    <w:basedOn w:val="Standaard"/>
    <w:link w:val="BallontekstChar"/>
    <w:uiPriority w:val="99"/>
    <w:semiHidden/>
    <w:unhideWhenUsed/>
    <w:rsid w:val="003230DE"/>
    <w:rPr>
      <w:rFonts w:ascii="Tahoma" w:hAnsi="Tahoma" w:cs="Tahoma"/>
      <w:sz w:val="16"/>
      <w:szCs w:val="16"/>
    </w:rPr>
  </w:style>
  <w:style w:type="character" w:customStyle="1" w:styleId="BallontekstChar">
    <w:name w:val="Ballontekst Char"/>
    <w:basedOn w:val="Standaardalinea-lettertype"/>
    <w:link w:val="Ballontekst"/>
    <w:uiPriority w:val="99"/>
    <w:semiHidden/>
    <w:rsid w:val="003230DE"/>
    <w:rPr>
      <w:rFonts w:ascii="Tahoma" w:eastAsia="Helvetica Neue" w:hAnsi="Tahoma" w:cs="Tahoma"/>
      <w:bCs w:val="0"/>
      <w:color w:val="000000"/>
      <w:sz w:val="16"/>
      <w:szCs w:val="16"/>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otsggzfz@nza.nl" TargetMode="External"/><Relationship Id="rId13" Type="http://schemas.openxmlformats.org/officeDocument/2006/relationships/hyperlink" Target="http://www.dbcleergang.nl/login" TargetMode="External"/><Relationship Id="rId3" Type="http://schemas.openxmlformats.org/officeDocument/2006/relationships/settings" Target="settings.xml"/><Relationship Id="rId7" Type="http://schemas.openxmlformats.org/officeDocument/2006/relationships/hyperlink" Target="https://www.lvvp.info/mijn-lvvp/de-vereniging/emails-aan-leden/2017/217" TargetMode="External"/><Relationship Id="rId12" Type="http://schemas.openxmlformats.org/officeDocument/2006/relationships/hyperlink" Target="https://www.zorgclustertool.n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x-apple-data-detectors://2" TargetMode="External"/><Relationship Id="rId5" Type="http://schemas.openxmlformats.org/officeDocument/2006/relationships/hyperlink" Target="mailto:bureau@lvvp.info" TargetMode="External"/><Relationship Id="rId15" Type="http://schemas.openxmlformats.org/officeDocument/2006/relationships/fontTable" Target="fontTable.xml"/><Relationship Id="rId10" Type="http://schemas.openxmlformats.org/officeDocument/2006/relationships/hyperlink" Target="http://www.lvvp.info/congres/sesieronde-I" TargetMode="External"/><Relationship Id="rId4" Type="http://schemas.openxmlformats.org/officeDocument/2006/relationships/webSettings" Target="webSettings.xml"/><Relationship Id="rId9" Type="http://schemas.openxmlformats.org/officeDocument/2006/relationships/hyperlink" Target="https://vimeo.com/192638700" TargetMode="External"/><Relationship Id="rId14" Type="http://schemas.openxmlformats.org/officeDocument/2006/relationships/hyperlink" Target="mailto:pilotsggzfz@nz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 Jongejan</dc:creator>
  <cp:lastModifiedBy>W.J. Jongejan</cp:lastModifiedBy>
  <cp:revision>1</cp:revision>
  <dcterms:created xsi:type="dcterms:W3CDTF">2017-08-29T19:09:00Z</dcterms:created>
  <dcterms:modified xsi:type="dcterms:W3CDTF">2017-08-29T19:10:00Z</dcterms:modified>
</cp:coreProperties>
</file>