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5C0D" w14:textId="2D428B8F" w:rsidR="000409B2" w:rsidRPr="00962725" w:rsidRDefault="000409B2" w:rsidP="000409B2">
      <w:pPr>
        <w:rPr>
          <w:rFonts w:ascii="Arial" w:hAnsi="Arial" w:cs="Arial"/>
          <w:b/>
          <w:bCs/>
          <w:sz w:val="28"/>
          <w:szCs w:val="28"/>
        </w:rPr>
      </w:pPr>
      <w:r w:rsidRPr="00962725">
        <w:rPr>
          <w:rFonts w:ascii="Arial" w:hAnsi="Arial" w:cs="Arial"/>
          <w:b/>
          <w:bCs/>
          <w:sz w:val="28"/>
          <w:szCs w:val="28"/>
        </w:rPr>
        <w:t>NZa 2 februari 2021 via woordvoerder</w:t>
      </w:r>
    </w:p>
    <w:p w14:paraId="6CF0A84A" w14:textId="77777777" w:rsidR="000409B2" w:rsidRPr="00962725" w:rsidRDefault="000409B2" w:rsidP="000409B2">
      <w:pPr>
        <w:rPr>
          <w:rFonts w:ascii="Arial" w:hAnsi="Arial" w:cs="Arial"/>
          <w:sz w:val="20"/>
          <w:szCs w:val="20"/>
        </w:rPr>
      </w:pPr>
    </w:p>
    <w:p w14:paraId="43A2058B" w14:textId="72101B97" w:rsidR="000409B2" w:rsidRPr="00962725" w:rsidRDefault="000409B2" w:rsidP="000409B2">
      <w:pPr>
        <w:rPr>
          <w:rFonts w:ascii="Arial" w:hAnsi="Arial" w:cs="Arial"/>
          <w:sz w:val="20"/>
          <w:szCs w:val="20"/>
        </w:rPr>
      </w:pPr>
      <w:r w:rsidRPr="00962725">
        <w:rPr>
          <w:rFonts w:ascii="Arial" w:hAnsi="Arial" w:cs="Arial"/>
          <w:sz w:val="20"/>
          <w:szCs w:val="20"/>
        </w:rPr>
        <w:t>Hierbij een reactie op uw vragen:</w:t>
      </w:r>
    </w:p>
    <w:p w14:paraId="39BB72BF" w14:textId="77777777" w:rsidR="000409B2" w:rsidRPr="00962725" w:rsidRDefault="000409B2" w:rsidP="000409B2">
      <w:pPr>
        <w:rPr>
          <w:rFonts w:ascii="Arial" w:hAnsi="Arial" w:cs="Arial"/>
          <w:sz w:val="20"/>
          <w:szCs w:val="20"/>
        </w:rPr>
      </w:pPr>
      <w:r w:rsidRPr="00962725">
        <w:rPr>
          <w:rFonts w:ascii="Arial" w:hAnsi="Arial" w:cs="Arial"/>
          <w:sz w:val="20"/>
          <w:szCs w:val="20"/>
        </w:rPr>
        <w:t> </w:t>
      </w:r>
    </w:p>
    <w:p w14:paraId="672DEDA4" w14:textId="77777777" w:rsidR="000409B2" w:rsidRPr="00962725" w:rsidRDefault="000409B2" w:rsidP="000409B2">
      <w:pPr>
        <w:pStyle w:val="Tekstzonderopmaak"/>
        <w:rPr>
          <w:rFonts w:ascii="Arial" w:hAnsi="Arial" w:cs="Arial"/>
          <w:sz w:val="20"/>
          <w:szCs w:val="20"/>
        </w:rPr>
      </w:pPr>
      <w:r w:rsidRPr="00962725">
        <w:rPr>
          <w:rFonts w:ascii="Arial" w:hAnsi="Arial" w:cs="Arial"/>
          <w:sz w:val="20"/>
          <w:szCs w:val="20"/>
        </w:rPr>
        <w:t>-             Moeten huisartsen straks de jaarlijkse onderhouds- en beheerskosten van de MEDMIJ stekker door hun his zelf gaan bekostigen?</w:t>
      </w:r>
    </w:p>
    <w:p w14:paraId="680287C4" w14:textId="77777777" w:rsidR="000409B2" w:rsidRPr="00962725" w:rsidRDefault="000409B2" w:rsidP="000409B2">
      <w:pPr>
        <w:pStyle w:val="Tekstzonderopmaak"/>
        <w:rPr>
          <w:rFonts w:ascii="Arial" w:hAnsi="Arial" w:cs="Arial"/>
          <w:sz w:val="20"/>
          <w:szCs w:val="20"/>
        </w:rPr>
      </w:pPr>
      <w:r w:rsidRPr="00962725">
        <w:rPr>
          <w:rFonts w:ascii="Arial" w:hAnsi="Arial" w:cs="Arial"/>
          <w:sz w:val="20"/>
          <w:szCs w:val="20"/>
        </w:rPr>
        <w:t>        </w:t>
      </w:r>
      <w:r w:rsidRPr="00962725">
        <w:rPr>
          <w:rFonts w:ascii="Arial" w:hAnsi="Arial" w:cs="Arial"/>
          <w:color w:val="1F497D"/>
          <w:sz w:val="20"/>
          <w:szCs w:val="20"/>
        </w:rPr>
        <w:t xml:space="preserve">        De huisartsen krijgen een vergoeding voor de deelname aan het programma OPEN via de declaratie van de door de NZa vastgestelde prestatietitel. In het subsidiebedrag vanuit de overheid aan de gebruikersstichting LEGIO worden de activiteiten met betrekking tot het aanpassen van alle huisarts- en ketenzorg informatiesystemen in Nederland mee betaald. </w:t>
      </w:r>
      <w:bookmarkStart w:id="0" w:name="_Hlk63354687"/>
      <w:r w:rsidRPr="00962725">
        <w:rPr>
          <w:rFonts w:ascii="Arial" w:hAnsi="Arial" w:cs="Arial"/>
          <w:color w:val="1F497D"/>
          <w:sz w:val="20"/>
          <w:szCs w:val="20"/>
        </w:rPr>
        <w:t xml:space="preserve">De beheer- en licentiekosten van informatiesystemen maken geen onderdeel van de door VWS verstrekte subsidiebedrag en kunnen, indien van toepassing, mogelijk worden doorbelast aan de huisartsen. </w:t>
      </w:r>
    </w:p>
    <w:bookmarkEnd w:id="0"/>
    <w:p w14:paraId="441F4637" w14:textId="77777777" w:rsidR="000409B2" w:rsidRPr="00962725" w:rsidRDefault="000409B2" w:rsidP="000409B2">
      <w:pPr>
        <w:pStyle w:val="Tekstzonderopmaak"/>
        <w:rPr>
          <w:rFonts w:ascii="Arial" w:hAnsi="Arial" w:cs="Arial"/>
          <w:sz w:val="20"/>
          <w:szCs w:val="20"/>
        </w:rPr>
      </w:pPr>
      <w:r w:rsidRPr="00962725">
        <w:rPr>
          <w:rFonts w:ascii="Arial" w:hAnsi="Arial" w:cs="Arial"/>
          <w:color w:val="000000"/>
          <w:sz w:val="20"/>
          <w:szCs w:val="20"/>
        </w:rPr>
        <w:t> </w:t>
      </w:r>
    </w:p>
    <w:p w14:paraId="7ED587EA" w14:textId="77777777" w:rsidR="000409B2" w:rsidRPr="00962725" w:rsidRDefault="000409B2" w:rsidP="000409B2">
      <w:pPr>
        <w:pStyle w:val="Tekstzonderopmaak"/>
        <w:rPr>
          <w:rFonts w:ascii="Arial" w:hAnsi="Arial" w:cs="Arial"/>
          <w:sz w:val="20"/>
          <w:szCs w:val="20"/>
        </w:rPr>
      </w:pPr>
      <w:r w:rsidRPr="00962725">
        <w:rPr>
          <w:rFonts w:ascii="Arial" w:hAnsi="Arial" w:cs="Arial"/>
          <w:color w:val="000000"/>
          <w:sz w:val="20"/>
          <w:szCs w:val="20"/>
        </w:rPr>
        <w:t>Wij begrijpen dat deze kosten binnen het OPEN-programma worden gemonitord.</w:t>
      </w:r>
    </w:p>
    <w:p w14:paraId="60CC1757" w14:textId="77777777" w:rsidR="000409B2" w:rsidRPr="00962725" w:rsidRDefault="000409B2" w:rsidP="000409B2">
      <w:pPr>
        <w:pStyle w:val="Tekstzonderopmaak"/>
        <w:rPr>
          <w:rFonts w:ascii="Arial" w:hAnsi="Arial" w:cs="Arial"/>
          <w:sz w:val="20"/>
          <w:szCs w:val="20"/>
        </w:rPr>
      </w:pPr>
      <w:r w:rsidRPr="00962725">
        <w:rPr>
          <w:rFonts w:ascii="Arial" w:hAnsi="Arial" w:cs="Arial"/>
          <w:sz w:val="20"/>
          <w:szCs w:val="20"/>
        </w:rPr>
        <w:t> </w:t>
      </w:r>
    </w:p>
    <w:p w14:paraId="10A83DD9" w14:textId="77777777" w:rsidR="000409B2" w:rsidRPr="00962725" w:rsidRDefault="000409B2" w:rsidP="000409B2">
      <w:pPr>
        <w:pStyle w:val="Tekstzonderopmaak"/>
        <w:rPr>
          <w:rFonts w:ascii="Arial" w:hAnsi="Arial" w:cs="Arial"/>
          <w:sz w:val="20"/>
          <w:szCs w:val="20"/>
        </w:rPr>
      </w:pPr>
      <w:r w:rsidRPr="00962725">
        <w:rPr>
          <w:rFonts w:ascii="Arial" w:hAnsi="Arial" w:cs="Arial"/>
          <w:sz w:val="20"/>
          <w:szCs w:val="20"/>
        </w:rPr>
        <w:t>-            Worden huisartsen voor deze kosten gecompenseerd? Komt er een tarief voor deze kosten?     </w:t>
      </w:r>
    </w:p>
    <w:p w14:paraId="21596E1F" w14:textId="77777777" w:rsidR="000409B2" w:rsidRPr="00962725" w:rsidRDefault="000409B2" w:rsidP="000409B2">
      <w:pPr>
        <w:pStyle w:val="Tekstzonderopmaak"/>
        <w:rPr>
          <w:rFonts w:ascii="Arial" w:hAnsi="Arial" w:cs="Arial"/>
          <w:sz w:val="20"/>
          <w:szCs w:val="20"/>
        </w:rPr>
      </w:pPr>
      <w:r w:rsidRPr="00962725">
        <w:rPr>
          <w:rFonts w:ascii="Arial" w:hAnsi="Arial" w:cs="Arial"/>
          <w:sz w:val="20"/>
          <w:szCs w:val="20"/>
        </w:rPr>
        <w:t>-            Krijgen huisartsen een opslag op bijvoorbeeld hun inschrijftarief voor deze kosten?</w:t>
      </w:r>
    </w:p>
    <w:p w14:paraId="7EE26F41" w14:textId="77777777" w:rsidR="000409B2" w:rsidRPr="00962725" w:rsidRDefault="000409B2" w:rsidP="000409B2">
      <w:pPr>
        <w:pStyle w:val="Tekstzonderopmaak"/>
        <w:rPr>
          <w:rFonts w:ascii="Arial" w:hAnsi="Arial" w:cs="Arial"/>
          <w:sz w:val="20"/>
          <w:szCs w:val="20"/>
        </w:rPr>
      </w:pPr>
      <w:bookmarkStart w:id="1" w:name="_Hlk63354730"/>
      <w:r w:rsidRPr="00962725">
        <w:rPr>
          <w:rFonts w:ascii="Arial" w:hAnsi="Arial" w:cs="Arial"/>
          <w:color w:val="1F497D"/>
          <w:sz w:val="20"/>
          <w:szCs w:val="20"/>
        </w:rPr>
        <w:t>               Indirect landen veranderingen in kosten (zowel positief als negatief) van een praktijk in de tariefonderbouwing, als deze periodiek herijkt worden. Op dit moment hebben wij nog geen concrete signalen dat op dit onderdeel een aanpassing ten opzichte van de huidige regelgeving nodig is.</w:t>
      </w:r>
    </w:p>
    <w:bookmarkEnd w:id="1"/>
    <w:p w14:paraId="4FD30234" w14:textId="77777777" w:rsidR="000409B2" w:rsidRPr="00962725" w:rsidRDefault="000409B2" w:rsidP="000409B2">
      <w:pPr>
        <w:pStyle w:val="Tekstzonderopmaak"/>
        <w:rPr>
          <w:rFonts w:ascii="Arial" w:hAnsi="Arial" w:cs="Arial"/>
          <w:sz w:val="20"/>
          <w:szCs w:val="20"/>
        </w:rPr>
      </w:pPr>
      <w:r w:rsidRPr="00962725">
        <w:rPr>
          <w:rFonts w:ascii="Arial" w:hAnsi="Arial" w:cs="Arial"/>
          <w:color w:val="1F497D"/>
          <w:sz w:val="20"/>
          <w:szCs w:val="20"/>
        </w:rPr>
        <w:t> </w:t>
      </w:r>
    </w:p>
    <w:p w14:paraId="6D086CD0" w14:textId="77777777" w:rsidR="000409B2" w:rsidRPr="00962725" w:rsidRDefault="000409B2" w:rsidP="000409B2">
      <w:pPr>
        <w:pStyle w:val="Tekstzonderopmaak"/>
        <w:rPr>
          <w:rFonts w:ascii="Arial" w:hAnsi="Arial" w:cs="Arial"/>
          <w:sz w:val="20"/>
          <w:szCs w:val="20"/>
        </w:rPr>
      </w:pPr>
      <w:r w:rsidRPr="00962725">
        <w:rPr>
          <w:rFonts w:ascii="Arial" w:hAnsi="Arial" w:cs="Arial"/>
          <w:sz w:val="20"/>
          <w:szCs w:val="20"/>
        </w:rPr>
        <w:t xml:space="preserve">-              Kunnen huisartsen ook besluiten tot het weigeren van de </w:t>
      </w:r>
      <w:proofErr w:type="spellStart"/>
      <w:r w:rsidRPr="00962725">
        <w:rPr>
          <w:rFonts w:ascii="Arial" w:hAnsi="Arial" w:cs="Arial"/>
          <w:sz w:val="20"/>
          <w:szCs w:val="20"/>
        </w:rPr>
        <w:t>medmij</w:t>
      </w:r>
      <w:proofErr w:type="spellEnd"/>
      <w:r w:rsidRPr="00962725">
        <w:rPr>
          <w:rFonts w:ascii="Arial" w:hAnsi="Arial" w:cs="Arial"/>
          <w:sz w:val="20"/>
          <w:szCs w:val="20"/>
        </w:rPr>
        <w:t xml:space="preserve"> toegang  tot hun his in kader van project OPEN en besluiten </w:t>
      </w:r>
      <w:proofErr w:type="spellStart"/>
      <w:r w:rsidRPr="00962725">
        <w:rPr>
          <w:rFonts w:ascii="Arial" w:hAnsi="Arial" w:cs="Arial"/>
          <w:sz w:val="20"/>
          <w:szCs w:val="20"/>
        </w:rPr>
        <w:t>dmv</w:t>
      </w:r>
      <w:proofErr w:type="spellEnd"/>
      <w:r w:rsidRPr="00962725">
        <w:rPr>
          <w:rFonts w:ascii="Arial" w:hAnsi="Arial" w:cs="Arial"/>
          <w:sz w:val="20"/>
          <w:szCs w:val="20"/>
        </w:rPr>
        <w:t xml:space="preserve"> een zorgportaal </w:t>
      </w:r>
      <w:proofErr w:type="spellStart"/>
      <w:r w:rsidRPr="00962725">
        <w:rPr>
          <w:rFonts w:ascii="Arial" w:hAnsi="Arial" w:cs="Arial"/>
          <w:sz w:val="20"/>
          <w:szCs w:val="20"/>
        </w:rPr>
        <w:t>patienten</w:t>
      </w:r>
      <w:proofErr w:type="spellEnd"/>
      <w:r w:rsidRPr="00962725">
        <w:rPr>
          <w:rFonts w:ascii="Arial" w:hAnsi="Arial" w:cs="Arial"/>
          <w:sz w:val="20"/>
          <w:szCs w:val="20"/>
        </w:rPr>
        <w:t xml:space="preserve"> de benodigde informatie te verschaffen?</w:t>
      </w:r>
    </w:p>
    <w:p w14:paraId="7743654A" w14:textId="77777777" w:rsidR="000409B2" w:rsidRPr="00962725" w:rsidRDefault="000409B2" w:rsidP="000409B2">
      <w:pPr>
        <w:pStyle w:val="Tekstzonderopmaak"/>
        <w:rPr>
          <w:rFonts w:ascii="Arial" w:hAnsi="Arial" w:cs="Arial"/>
          <w:sz w:val="20"/>
          <w:szCs w:val="20"/>
        </w:rPr>
      </w:pPr>
      <w:r w:rsidRPr="00962725">
        <w:rPr>
          <w:rFonts w:ascii="Arial" w:hAnsi="Arial" w:cs="Arial"/>
          <w:color w:val="1F497D"/>
          <w:sz w:val="20"/>
          <w:szCs w:val="20"/>
        </w:rPr>
        <w:t xml:space="preserve">                </w:t>
      </w:r>
      <w:bookmarkStart w:id="2" w:name="_Hlk63354777"/>
      <w:r w:rsidRPr="00962725">
        <w:rPr>
          <w:rFonts w:ascii="Arial" w:hAnsi="Arial" w:cs="Arial"/>
          <w:color w:val="1F497D"/>
          <w:sz w:val="20"/>
          <w:szCs w:val="20"/>
        </w:rPr>
        <w:t xml:space="preserve">Wij begrijpen dat de koppeling onderdeel is van het totaal aan maatregelen binnen “OPEN” en dat deze niet vrijblijvend is. </w:t>
      </w:r>
      <w:bookmarkEnd w:id="2"/>
    </w:p>
    <w:p w14:paraId="6F91C04A" w14:textId="77777777" w:rsidR="000409B2" w:rsidRPr="00962725" w:rsidRDefault="000409B2" w:rsidP="000409B2">
      <w:pPr>
        <w:pStyle w:val="Tekstzonderopmaak"/>
        <w:rPr>
          <w:rFonts w:ascii="Arial" w:hAnsi="Arial" w:cs="Arial"/>
          <w:sz w:val="20"/>
          <w:szCs w:val="20"/>
        </w:rPr>
      </w:pPr>
      <w:r w:rsidRPr="00962725">
        <w:rPr>
          <w:rFonts w:ascii="Arial" w:hAnsi="Arial" w:cs="Arial"/>
          <w:sz w:val="20"/>
          <w:szCs w:val="20"/>
        </w:rPr>
        <w:t> </w:t>
      </w:r>
    </w:p>
    <w:p w14:paraId="458AD330" w14:textId="77777777" w:rsidR="000409B2" w:rsidRPr="00962725" w:rsidRDefault="000409B2" w:rsidP="000409B2">
      <w:pPr>
        <w:pStyle w:val="Tekstzonderopmaak"/>
        <w:rPr>
          <w:rFonts w:ascii="Arial" w:hAnsi="Arial" w:cs="Arial"/>
          <w:sz w:val="20"/>
          <w:szCs w:val="20"/>
        </w:rPr>
      </w:pPr>
      <w:r w:rsidRPr="00962725">
        <w:rPr>
          <w:rFonts w:ascii="Arial" w:hAnsi="Arial" w:cs="Arial"/>
          <w:sz w:val="20"/>
          <w:szCs w:val="20"/>
        </w:rPr>
        <w:t>-            In hoeverre kunnen his leveranciers gedwongen worden tot transparantie van de gemaakte kosten? Kunnen deze kosten worden gemaximeerd?</w:t>
      </w:r>
    </w:p>
    <w:p w14:paraId="79D4BF76" w14:textId="77777777" w:rsidR="000409B2" w:rsidRPr="00962725" w:rsidRDefault="000409B2" w:rsidP="000409B2">
      <w:pPr>
        <w:pStyle w:val="Tekstzonderopmaak"/>
        <w:rPr>
          <w:rFonts w:ascii="Arial" w:hAnsi="Arial" w:cs="Arial"/>
          <w:sz w:val="20"/>
          <w:szCs w:val="20"/>
        </w:rPr>
      </w:pPr>
      <w:r w:rsidRPr="00962725">
        <w:rPr>
          <w:rFonts w:ascii="Arial" w:hAnsi="Arial" w:cs="Arial"/>
          <w:color w:val="1F497D"/>
          <w:sz w:val="20"/>
          <w:szCs w:val="20"/>
        </w:rPr>
        <w:t>                De relatie tussen de huisartsen en de HIS-leverancier is een privaatrechtelijke overeenkomst, waar de NZa geen bemoeienis mee heeft.</w:t>
      </w:r>
    </w:p>
    <w:p w14:paraId="71C208B3" w14:textId="77777777" w:rsidR="000409B2" w:rsidRPr="00962725" w:rsidRDefault="000409B2" w:rsidP="000409B2">
      <w:pPr>
        <w:rPr>
          <w:rFonts w:ascii="Arial" w:hAnsi="Arial" w:cs="Arial"/>
          <w:sz w:val="20"/>
          <w:szCs w:val="20"/>
        </w:rPr>
      </w:pPr>
      <w:r w:rsidRPr="00962725">
        <w:rPr>
          <w:rFonts w:ascii="Arial" w:hAnsi="Arial" w:cs="Arial"/>
          <w:color w:val="1F497D"/>
          <w:sz w:val="20"/>
          <w:szCs w:val="20"/>
        </w:rPr>
        <w:t> </w:t>
      </w:r>
    </w:p>
    <w:p w14:paraId="3BD4BE87" w14:textId="77777777" w:rsidR="000409B2" w:rsidRPr="00962725" w:rsidRDefault="000409B2" w:rsidP="000409B2">
      <w:pPr>
        <w:rPr>
          <w:rFonts w:ascii="Arial" w:hAnsi="Arial" w:cs="Arial"/>
          <w:sz w:val="20"/>
          <w:szCs w:val="20"/>
        </w:rPr>
      </w:pPr>
      <w:r w:rsidRPr="00962725">
        <w:rPr>
          <w:rFonts w:ascii="Arial" w:hAnsi="Arial" w:cs="Arial"/>
          <w:color w:val="1F497D"/>
          <w:sz w:val="20"/>
          <w:szCs w:val="20"/>
        </w:rPr>
        <w:t>Met vriendelijke groet,</w:t>
      </w:r>
    </w:p>
    <w:p w14:paraId="6B9E127D" w14:textId="77777777" w:rsidR="000409B2" w:rsidRPr="00962725" w:rsidRDefault="000409B2" w:rsidP="000409B2">
      <w:pPr>
        <w:rPr>
          <w:rFonts w:ascii="Arial" w:hAnsi="Arial" w:cs="Arial"/>
          <w:sz w:val="20"/>
          <w:szCs w:val="20"/>
        </w:rPr>
      </w:pPr>
      <w:r w:rsidRPr="00962725">
        <w:rPr>
          <w:rFonts w:ascii="Arial" w:hAnsi="Arial" w:cs="Arial"/>
          <w:color w:val="1F497D"/>
          <w:sz w:val="20"/>
          <w:szCs w:val="20"/>
        </w:rPr>
        <w:t> </w:t>
      </w:r>
    </w:p>
    <w:p w14:paraId="2A383042" w14:textId="77777777" w:rsidR="000409B2" w:rsidRPr="00962725" w:rsidRDefault="000409B2" w:rsidP="000409B2">
      <w:pPr>
        <w:rPr>
          <w:rFonts w:ascii="Arial" w:hAnsi="Arial" w:cs="Arial"/>
          <w:sz w:val="20"/>
          <w:szCs w:val="20"/>
        </w:rPr>
      </w:pPr>
      <w:r w:rsidRPr="00962725">
        <w:rPr>
          <w:rFonts w:ascii="Arial" w:hAnsi="Arial" w:cs="Arial"/>
          <w:sz w:val="20"/>
          <w:szCs w:val="20"/>
        </w:rPr>
        <w:t> </w:t>
      </w:r>
    </w:p>
    <w:p w14:paraId="48A02EB7" w14:textId="77777777" w:rsidR="000409B2" w:rsidRPr="00962725" w:rsidRDefault="000409B2" w:rsidP="000409B2">
      <w:pPr>
        <w:rPr>
          <w:rFonts w:ascii="Arial" w:hAnsi="Arial" w:cs="Arial"/>
          <w:sz w:val="20"/>
          <w:szCs w:val="20"/>
        </w:rPr>
      </w:pPr>
      <w:r w:rsidRPr="00962725">
        <w:rPr>
          <w:rFonts w:ascii="Arial" w:hAnsi="Arial" w:cs="Arial"/>
          <w:b/>
          <w:bCs/>
          <w:color w:val="0C5EA6"/>
          <w:sz w:val="20"/>
          <w:szCs w:val="20"/>
          <w:lang w:eastAsia="nl-NL"/>
        </w:rPr>
        <w:t>Erik Bloem</w:t>
      </w:r>
    </w:p>
    <w:p w14:paraId="442CFB0C" w14:textId="77777777" w:rsidR="000409B2" w:rsidRPr="00962725" w:rsidRDefault="000409B2" w:rsidP="000409B2">
      <w:pPr>
        <w:rPr>
          <w:rFonts w:ascii="Arial" w:hAnsi="Arial" w:cs="Arial"/>
          <w:sz w:val="20"/>
          <w:szCs w:val="20"/>
        </w:rPr>
      </w:pPr>
      <w:r w:rsidRPr="00962725">
        <w:rPr>
          <w:rFonts w:ascii="Arial" w:hAnsi="Arial" w:cs="Arial"/>
          <w:color w:val="0C5EA6"/>
          <w:sz w:val="20"/>
          <w:szCs w:val="20"/>
          <w:lang w:eastAsia="nl-NL"/>
        </w:rPr>
        <w:t>Woordvoerder</w:t>
      </w:r>
    </w:p>
    <w:p w14:paraId="0CA7C9AA" w14:textId="77777777" w:rsidR="000409B2" w:rsidRPr="00962725" w:rsidRDefault="000409B2" w:rsidP="000409B2">
      <w:pPr>
        <w:rPr>
          <w:rFonts w:ascii="Arial" w:hAnsi="Arial" w:cs="Arial"/>
          <w:sz w:val="20"/>
          <w:szCs w:val="20"/>
        </w:rPr>
      </w:pPr>
      <w:r w:rsidRPr="00962725">
        <w:rPr>
          <w:rFonts w:ascii="Arial" w:hAnsi="Arial" w:cs="Arial"/>
          <w:color w:val="0C5EA6"/>
          <w:sz w:val="20"/>
          <w:szCs w:val="20"/>
          <w:lang w:eastAsia="nl-NL"/>
        </w:rPr>
        <w:t> </w:t>
      </w:r>
    </w:p>
    <w:p w14:paraId="1BF02B1E" w14:textId="77777777" w:rsidR="000409B2" w:rsidRPr="00962725" w:rsidRDefault="000409B2" w:rsidP="000409B2">
      <w:pPr>
        <w:rPr>
          <w:rFonts w:ascii="Arial" w:hAnsi="Arial" w:cs="Arial"/>
          <w:sz w:val="20"/>
          <w:szCs w:val="20"/>
        </w:rPr>
      </w:pPr>
      <w:r w:rsidRPr="00962725">
        <w:rPr>
          <w:rFonts w:ascii="Arial" w:hAnsi="Arial" w:cs="Arial"/>
          <w:color w:val="0C5EA6"/>
          <w:sz w:val="20"/>
          <w:szCs w:val="20"/>
          <w:lang w:eastAsia="nl-NL"/>
        </w:rPr>
        <w:t>+31 6 46 97 27 51</w:t>
      </w:r>
    </w:p>
    <w:p w14:paraId="67B2E5C1" w14:textId="77777777" w:rsidR="000409B2" w:rsidRPr="00962725" w:rsidRDefault="000409B2" w:rsidP="000409B2">
      <w:pPr>
        <w:rPr>
          <w:rFonts w:ascii="Arial" w:hAnsi="Arial" w:cs="Arial"/>
          <w:sz w:val="20"/>
          <w:szCs w:val="20"/>
        </w:rPr>
      </w:pPr>
      <w:r w:rsidRPr="00962725">
        <w:rPr>
          <w:rFonts w:ascii="Arial" w:hAnsi="Arial" w:cs="Arial"/>
          <w:color w:val="0C5EA6"/>
          <w:sz w:val="20"/>
          <w:szCs w:val="20"/>
          <w:lang w:eastAsia="nl-NL"/>
        </w:rPr>
        <w:t>Maandag afwezig</w:t>
      </w:r>
    </w:p>
    <w:p w14:paraId="5524FE5F" w14:textId="77777777" w:rsidR="000409B2" w:rsidRPr="00962725" w:rsidRDefault="000409B2" w:rsidP="000409B2">
      <w:pPr>
        <w:rPr>
          <w:rFonts w:ascii="Arial" w:hAnsi="Arial" w:cs="Arial"/>
          <w:sz w:val="20"/>
          <w:szCs w:val="20"/>
        </w:rPr>
      </w:pPr>
      <w:r w:rsidRPr="00962725">
        <w:rPr>
          <w:rFonts w:ascii="Arial" w:hAnsi="Arial" w:cs="Arial"/>
          <w:color w:val="0C5EA6"/>
          <w:sz w:val="20"/>
          <w:szCs w:val="20"/>
          <w:lang w:eastAsia="nl-NL"/>
        </w:rPr>
        <w:t> </w:t>
      </w:r>
    </w:p>
    <w:p w14:paraId="073F5383" w14:textId="5ADFB55D" w:rsidR="000409B2" w:rsidRDefault="000409B2" w:rsidP="000409B2">
      <w:r>
        <w:rPr>
          <w:rFonts w:ascii="Verdana" w:hAnsi="Verdana"/>
          <w:noProof/>
          <w:color w:val="0C5EA6"/>
          <w:sz w:val="15"/>
          <w:szCs w:val="15"/>
          <w:lang w:eastAsia="nl-NL"/>
        </w:rPr>
        <w:drawing>
          <wp:inline distT="0" distB="0" distL="0" distR="0" wp14:anchorId="4806B030" wp14:editId="2353A4A3">
            <wp:extent cx="1316990" cy="658495"/>
            <wp:effectExtent l="0" t="0" r="16510" b="8255"/>
            <wp:docPr id="1" name="Afbeelding 1" descr="NZa huisstijl logo sapphire RGB-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Za huisstijl logo sapphire RGB-outloo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16990" cy="658495"/>
                    </a:xfrm>
                    <a:prstGeom prst="rect">
                      <a:avLst/>
                    </a:prstGeom>
                    <a:noFill/>
                    <a:ln>
                      <a:noFill/>
                    </a:ln>
                  </pic:spPr>
                </pic:pic>
              </a:graphicData>
            </a:graphic>
          </wp:inline>
        </w:drawing>
      </w:r>
    </w:p>
    <w:p w14:paraId="3149001E" w14:textId="77777777" w:rsidR="0070143E" w:rsidRDefault="0070143E"/>
    <w:sectPr w:rsidR="0070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B2"/>
    <w:rsid w:val="000409B2"/>
    <w:rsid w:val="0070143E"/>
    <w:rsid w:val="008850F3"/>
    <w:rsid w:val="009013F8"/>
    <w:rsid w:val="0096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DB0B"/>
  <w15:chartTrackingRefBased/>
  <w15:docId w15:val="{B6FB0B61-BDB6-4A01-80F2-3671A6D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191B26"/>
        <w:lang w:val="nl-NL" w:eastAsia="en-US" w:bidi="ar-SA"/>
        <w14:stylisticSets>
          <w14:styleSet w14:id="1"/>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9B2"/>
    <w:pPr>
      <w:spacing w:after="0" w:line="240" w:lineRule="auto"/>
    </w:pPr>
    <w:rPr>
      <w:rFonts w:ascii="Calibri" w:hAnsi="Calibri" w:cs="Calibri"/>
      <w:color w:val="auto"/>
      <w:sz w:val="22"/>
      <w:szCs w:val="22"/>
      <w14:stylisticSe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409B2"/>
  </w:style>
  <w:style w:type="character" w:customStyle="1" w:styleId="TekstzonderopmaakChar">
    <w:name w:val="Tekst zonder opmaak Char"/>
    <w:basedOn w:val="Standaardalinea-lettertype"/>
    <w:link w:val="Tekstzonderopmaak"/>
    <w:uiPriority w:val="99"/>
    <w:semiHidden/>
    <w:rsid w:val="000409B2"/>
    <w:rPr>
      <w:rFonts w:ascii="Calibri" w:hAnsi="Calibri" w:cs="Calibri"/>
      <w:color w:val="auto"/>
      <w:sz w:val="22"/>
      <w:szCs w:val="22"/>
      <w14:stylisticSe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F964.04D4825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2</cp:revision>
  <dcterms:created xsi:type="dcterms:W3CDTF">2021-02-04T16:24:00Z</dcterms:created>
  <dcterms:modified xsi:type="dcterms:W3CDTF">2021-02-04T18:48:00Z</dcterms:modified>
</cp:coreProperties>
</file>